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9E2E" w14:textId="77777777" w:rsidR="00DB06FE" w:rsidRPr="007A2EF1" w:rsidRDefault="00DB06FE" w:rsidP="000006CC">
      <w:pPr>
        <w:pStyle w:val="Title"/>
        <w:ind w:left="1134" w:hanging="1134"/>
        <w:jc w:val="center"/>
        <w:rPr>
          <w:rFonts w:ascii="Arial" w:hAnsi="Arial" w:cs="Arial"/>
          <w:sz w:val="48"/>
          <w:szCs w:val="48"/>
        </w:rPr>
      </w:pPr>
      <w:r w:rsidRPr="007A2EF1">
        <w:rPr>
          <w:rFonts w:ascii="Arial" w:hAnsi="Arial" w:cs="Arial"/>
          <w:sz w:val="48"/>
          <w:szCs w:val="48"/>
        </w:rPr>
        <w:t>NORTH TURTON PARISH COUNCIL</w:t>
      </w:r>
    </w:p>
    <w:p w14:paraId="5DDA2DD7" w14:textId="77777777" w:rsidR="00DB06FE" w:rsidRPr="007A2EF1" w:rsidRDefault="00DB06FE" w:rsidP="000006CC">
      <w:pPr>
        <w:pStyle w:val="Heading2"/>
        <w:ind w:left="1134" w:hanging="1134"/>
        <w:rPr>
          <w:rFonts w:ascii="Arial" w:hAnsi="Arial" w:cs="Arial"/>
          <w:sz w:val="24"/>
          <w:szCs w:val="24"/>
        </w:rPr>
      </w:pPr>
    </w:p>
    <w:p w14:paraId="161D76DC" w14:textId="77777777" w:rsidR="00DB06FE" w:rsidRPr="007A2EF1" w:rsidRDefault="00DB06FE" w:rsidP="000006CC">
      <w:pPr>
        <w:pStyle w:val="Heading1"/>
        <w:ind w:left="1134" w:hanging="1134"/>
        <w:jc w:val="center"/>
        <w:rPr>
          <w:rFonts w:ascii="Arial" w:hAnsi="Arial" w:cs="Arial"/>
          <w:sz w:val="28"/>
          <w:szCs w:val="28"/>
        </w:rPr>
      </w:pPr>
      <w:r w:rsidRPr="007A2EF1">
        <w:rPr>
          <w:rFonts w:ascii="Arial" w:hAnsi="Arial" w:cs="Arial"/>
          <w:sz w:val="28"/>
          <w:szCs w:val="28"/>
        </w:rPr>
        <w:t>STANDING ORDERS</w:t>
      </w:r>
      <w:r w:rsidR="002351D6" w:rsidRPr="007A2EF1">
        <w:rPr>
          <w:rFonts w:ascii="Arial" w:hAnsi="Arial" w:cs="Arial"/>
          <w:sz w:val="28"/>
          <w:szCs w:val="28"/>
        </w:rPr>
        <w:t>/STANDING FINANCIAL ORDERS</w:t>
      </w:r>
    </w:p>
    <w:p w14:paraId="335A0A26" w14:textId="77777777" w:rsidR="006D2E59" w:rsidRPr="007A2EF1" w:rsidRDefault="006D2E59" w:rsidP="000006CC">
      <w:pPr>
        <w:spacing w:after="0"/>
        <w:ind w:left="1134" w:hanging="1134"/>
        <w:jc w:val="center"/>
        <w:rPr>
          <w:rFonts w:ascii="Arial" w:hAnsi="Arial" w:cs="Arial"/>
          <w:sz w:val="20"/>
          <w:szCs w:val="20"/>
        </w:rPr>
      </w:pPr>
    </w:p>
    <w:p w14:paraId="0365A307" w14:textId="11959AA3" w:rsidR="00DB06FE" w:rsidRPr="007A2EF1" w:rsidRDefault="00DB06FE" w:rsidP="000006CC">
      <w:pPr>
        <w:spacing w:after="0"/>
        <w:ind w:left="1134" w:hanging="1134"/>
        <w:rPr>
          <w:rFonts w:ascii="Arial" w:hAnsi="Arial" w:cs="Arial"/>
          <w:sz w:val="20"/>
          <w:szCs w:val="20"/>
        </w:rPr>
      </w:pPr>
      <w:r w:rsidRPr="007A2EF1">
        <w:rPr>
          <w:rFonts w:ascii="Arial" w:hAnsi="Arial" w:cs="Arial"/>
          <w:sz w:val="20"/>
          <w:szCs w:val="20"/>
        </w:rPr>
        <w:t>(*</w:t>
      </w:r>
      <w:r w:rsidRPr="007A2EF1">
        <w:rPr>
          <w:rFonts w:ascii="Arial" w:hAnsi="Arial" w:cs="Arial"/>
          <w:sz w:val="20"/>
          <w:szCs w:val="20"/>
          <w:vertAlign w:val="superscript"/>
        </w:rPr>
        <w:t xml:space="preserve"> </w:t>
      </w:r>
      <w:r w:rsidRPr="007A2EF1">
        <w:rPr>
          <w:rFonts w:ascii="Arial" w:hAnsi="Arial" w:cs="Arial"/>
          <w:sz w:val="20"/>
          <w:szCs w:val="20"/>
        </w:rPr>
        <w:t>indicates a statutory provision)</w:t>
      </w:r>
    </w:p>
    <w:sdt>
      <w:sdtPr>
        <w:rPr>
          <w:rFonts w:ascii="Arial" w:eastAsia="Times New Roman" w:hAnsi="Arial" w:cs="Arial"/>
          <w:b/>
          <w:bCs/>
          <w:color w:val="000000"/>
          <w:spacing w:val="4"/>
          <w:sz w:val="20"/>
          <w:szCs w:val="20"/>
          <w:lang w:val="en-US"/>
        </w:rPr>
        <w:id w:val="-851649436"/>
        <w:docPartObj>
          <w:docPartGallery w:val="Table of Contents"/>
          <w:docPartUnique/>
        </w:docPartObj>
      </w:sdtPr>
      <w:sdtEndPr>
        <w:rPr>
          <w:rFonts w:eastAsiaTheme="minorEastAsia"/>
          <w:b w:val="0"/>
          <w:bCs w:val="0"/>
          <w:noProof/>
          <w:color w:val="auto"/>
          <w:spacing w:val="0"/>
          <w:lang w:val="en-GB"/>
        </w:rPr>
      </w:sdtEndPr>
      <w:sdtContent>
        <w:p w14:paraId="02E5DD17" w14:textId="1BECCDC4" w:rsidR="0013696B" w:rsidRPr="007A2EF1" w:rsidRDefault="0013696B" w:rsidP="000006CC">
          <w:pPr>
            <w:pStyle w:val="TOCHeading"/>
            <w:ind w:left="1134" w:hanging="1134"/>
            <w:rPr>
              <w:rFonts w:ascii="Arial" w:hAnsi="Arial" w:cs="Arial"/>
              <w:sz w:val="28"/>
              <w:szCs w:val="28"/>
            </w:rPr>
          </w:pPr>
          <w:r w:rsidRPr="007A2EF1">
            <w:rPr>
              <w:rFonts w:ascii="Arial" w:hAnsi="Arial" w:cs="Arial"/>
              <w:sz w:val="28"/>
              <w:szCs w:val="28"/>
            </w:rPr>
            <w:t>Table of Contents</w:t>
          </w:r>
        </w:p>
        <w:p w14:paraId="515F49A7" w14:textId="77777777" w:rsidR="00852F49" w:rsidRPr="007A2EF1" w:rsidRDefault="00852F49" w:rsidP="000006CC">
          <w:pPr>
            <w:spacing w:after="0"/>
            <w:ind w:left="1134" w:hanging="1134"/>
            <w:rPr>
              <w:rFonts w:ascii="Arial" w:hAnsi="Arial" w:cs="Arial"/>
              <w:sz w:val="20"/>
              <w:szCs w:val="20"/>
            </w:rPr>
          </w:pPr>
        </w:p>
        <w:p w14:paraId="148534CB" w14:textId="3705B01B" w:rsidR="00852F49" w:rsidRPr="007A2EF1" w:rsidRDefault="003C1C8E" w:rsidP="000006CC">
          <w:pPr>
            <w:pStyle w:val="TOC1"/>
            <w:spacing w:after="0"/>
            <w:ind w:left="1134" w:hanging="1134"/>
            <w:rPr>
              <w:rFonts w:ascii="Arial" w:hAnsi="Arial" w:cs="Arial"/>
              <w:b w:val="0"/>
              <w:bCs w:val="0"/>
              <w:caps w:val="0"/>
              <w:noProof/>
              <w:kern w:val="2"/>
              <w14:ligatures w14:val="standardContextual"/>
            </w:rPr>
          </w:pPr>
          <w:r w:rsidRPr="007A2EF1">
            <w:rPr>
              <w:rFonts w:ascii="Arial" w:hAnsi="Arial" w:cs="Arial"/>
              <w:b w:val="0"/>
              <w:bCs w:val="0"/>
              <w:caps w:val="0"/>
              <w:sz w:val="20"/>
              <w:szCs w:val="20"/>
            </w:rPr>
            <w:fldChar w:fldCharType="begin"/>
          </w:r>
          <w:r w:rsidRPr="007A2EF1">
            <w:rPr>
              <w:rFonts w:ascii="Arial" w:hAnsi="Arial" w:cs="Arial"/>
              <w:b w:val="0"/>
              <w:bCs w:val="0"/>
              <w:caps w:val="0"/>
              <w:sz w:val="20"/>
              <w:szCs w:val="20"/>
            </w:rPr>
            <w:instrText xml:space="preserve"> TOC \h \z \t "NTPC List 1,1" </w:instrText>
          </w:r>
          <w:r w:rsidRPr="007A2EF1">
            <w:rPr>
              <w:rFonts w:ascii="Arial" w:hAnsi="Arial" w:cs="Arial"/>
              <w:b w:val="0"/>
              <w:bCs w:val="0"/>
              <w:caps w:val="0"/>
              <w:sz w:val="20"/>
              <w:szCs w:val="20"/>
            </w:rPr>
            <w:fldChar w:fldCharType="separate"/>
          </w:r>
          <w:hyperlink w:anchor="_Toc170919765" w:history="1">
            <w:r w:rsidR="00852F49" w:rsidRPr="007A2EF1">
              <w:rPr>
                <w:rStyle w:val="Hyperlink"/>
                <w:rFonts w:ascii="Arial" w:hAnsi="Arial" w:cs="Arial"/>
                <w:noProof/>
                <w:sz w:val="20"/>
                <w:szCs w:val="20"/>
              </w:rPr>
              <w:t>1</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PROPER OFFICER</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_Toc170919765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2</w:t>
            </w:r>
            <w:r w:rsidR="00852F49" w:rsidRPr="007A2EF1">
              <w:rPr>
                <w:rFonts w:ascii="Arial" w:hAnsi="Arial" w:cs="Arial"/>
                <w:noProof/>
                <w:webHidden/>
                <w:sz w:val="20"/>
                <w:szCs w:val="20"/>
              </w:rPr>
              <w:fldChar w:fldCharType="end"/>
            </w:r>
          </w:hyperlink>
        </w:p>
        <w:p w14:paraId="554703AC" w14:textId="37954C63"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66" w:history="1">
            <w:r w:rsidR="00852F49" w:rsidRPr="007A2EF1">
              <w:rPr>
                <w:rStyle w:val="Hyperlink"/>
                <w:rFonts w:ascii="Arial" w:hAnsi="Arial" w:cs="Arial"/>
                <w:noProof/>
                <w:sz w:val="20"/>
                <w:szCs w:val="20"/>
              </w:rPr>
              <w:t>2</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MEETINGS GENERALLY</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_Toc170919766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2</w:t>
            </w:r>
            <w:r w:rsidR="00852F49" w:rsidRPr="007A2EF1">
              <w:rPr>
                <w:rFonts w:ascii="Arial" w:hAnsi="Arial" w:cs="Arial"/>
                <w:noProof/>
                <w:webHidden/>
                <w:sz w:val="20"/>
                <w:szCs w:val="20"/>
              </w:rPr>
              <w:fldChar w:fldCharType="end"/>
            </w:r>
          </w:hyperlink>
        </w:p>
        <w:p w14:paraId="2064B29B" w14:textId="2238479F"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67" w:history="1">
            <w:r w:rsidR="00852F49" w:rsidRPr="007A2EF1">
              <w:rPr>
                <w:rStyle w:val="Hyperlink"/>
                <w:rFonts w:ascii="Arial" w:hAnsi="Arial" w:cs="Arial"/>
                <w:noProof/>
                <w:sz w:val="20"/>
                <w:szCs w:val="20"/>
              </w:rPr>
              <w:t>3</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ORDER OF BUSINESS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_Toc170919767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6</w:t>
            </w:r>
            <w:r w:rsidR="00852F49" w:rsidRPr="007A2EF1">
              <w:rPr>
                <w:rFonts w:ascii="Arial" w:hAnsi="Arial" w:cs="Arial"/>
                <w:noProof/>
                <w:webHidden/>
                <w:sz w:val="20"/>
                <w:szCs w:val="20"/>
              </w:rPr>
              <w:fldChar w:fldCharType="end"/>
            </w:r>
          </w:hyperlink>
        </w:p>
        <w:p w14:paraId="5224A4F9" w14:textId="4983A2DD"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68" w:history="1">
            <w:r w:rsidR="00852F49" w:rsidRPr="007A2EF1">
              <w:rPr>
                <w:rStyle w:val="Hyperlink"/>
                <w:rFonts w:ascii="Arial" w:hAnsi="Arial" w:cs="Arial"/>
                <w:noProof/>
                <w:sz w:val="20"/>
                <w:szCs w:val="20"/>
              </w:rPr>
              <w:t>4</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 ORDER OF BUSINESS AT  MEETING OTHER THAN AN ANNUAL MEETING</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_Toc170919768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6</w:t>
            </w:r>
            <w:r w:rsidR="00852F49" w:rsidRPr="007A2EF1">
              <w:rPr>
                <w:rFonts w:ascii="Arial" w:hAnsi="Arial" w:cs="Arial"/>
                <w:noProof/>
                <w:webHidden/>
                <w:sz w:val="20"/>
                <w:szCs w:val="20"/>
              </w:rPr>
              <w:fldChar w:fldCharType="end"/>
            </w:r>
          </w:hyperlink>
        </w:p>
        <w:p w14:paraId="62D9B4EE" w14:textId="121BAC37"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69" w:history="1">
            <w:r w:rsidR="00852F49" w:rsidRPr="007A2EF1">
              <w:rPr>
                <w:rStyle w:val="Hyperlink"/>
                <w:rFonts w:ascii="Arial" w:hAnsi="Arial" w:cs="Arial"/>
                <w:noProof/>
                <w:sz w:val="20"/>
                <w:szCs w:val="20"/>
              </w:rPr>
              <w:t>5</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ADMISSION OF THE PUBLIC AND PRESS TO MEETINGS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_Toc170919769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6</w:t>
            </w:r>
            <w:r w:rsidR="00852F49" w:rsidRPr="007A2EF1">
              <w:rPr>
                <w:rFonts w:ascii="Arial" w:hAnsi="Arial" w:cs="Arial"/>
                <w:noProof/>
                <w:webHidden/>
                <w:sz w:val="20"/>
                <w:szCs w:val="20"/>
              </w:rPr>
              <w:fldChar w:fldCharType="end"/>
            </w:r>
          </w:hyperlink>
        </w:p>
        <w:p w14:paraId="54FEEB72" w14:textId="079D6E86"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0" w:history="1">
            <w:r w:rsidR="00852F49" w:rsidRPr="007A2EF1">
              <w:rPr>
                <w:rStyle w:val="Hyperlink"/>
                <w:rFonts w:ascii="Arial" w:hAnsi="Arial" w:cs="Arial"/>
                <w:noProof/>
                <w:sz w:val="20"/>
                <w:szCs w:val="20"/>
              </w:rPr>
              <w:t>6</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INTERESTS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_Toc170919770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7</w:t>
            </w:r>
            <w:r w:rsidR="00852F49" w:rsidRPr="007A2EF1">
              <w:rPr>
                <w:rFonts w:ascii="Arial" w:hAnsi="Arial" w:cs="Arial"/>
                <w:noProof/>
                <w:webHidden/>
                <w:sz w:val="20"/>
                <w:szCs w:val="20"/>
              </w:rPr>
              <w:fldChar w:fldCharType="end"/>
            </w:r>
          </w:hyperlink>
        </w:p>
        <w:p w14:paraId="529B5E36" w14:textId="1B2F0E30"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1" w:history="1">
            <w:r w:rsidR="00852F49" w:rsidRPr="007A2EF1">
              <w:rPr>
                <w:rStyle w:val="Hyperlink"/>
                <w:rFonts w:ascii="Arial" w:hAnsi="Arial" w:cs="Arial"/>
                <w:noProof/>
                <w:sz w:val="20"/>
                <w:szCs w:val="20"/>
              </w:rPr>
              <w:t>7</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CONTRACTS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_Toc170919771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7</w:t>
            </w:r>
            <w:r w:rsidR="00852F49" w:rsidRPr="007A2EF1">
              <w:rPr>
                <w:rFonts w:ascii="Arial" w:hAnsi="Arial" w:cs="Arial"/>
                <w:noProof/>
                <w:webHidden/>
                <w:sz w:val="20"/>
                <w:szCs w:val="20"/>
              </w:rPr>
              <w:fldChar w:fldCharType="end"/>
            </w:r>
          </w:hyperlink>
        </w:p>
        <w:p w14:paraId="2D7A29BD" w14:textId="6E6C9EF3"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2" w:history="1">
            <w:r w:rsidR="00852F49" w:rsidRPr="007A2EF1">
              <w:rPr>
                <w:rStyle w:val="Hyperlink"/>
                <w:rFonts w:ascii="Arial" w:hAnsi="Arial" w:cs="Arial"/>
                <w:noProof/>
                <w:sz w:val="20"/>
                <w:szCs w:val="20"/>
              </w:rPr>
              <w:t>8</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PAY AND CONDITIONS OF SERVICE OF EXISTING EMPLOYEES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_Toc170919772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8</w:t>
            </w:r>
            <w:r w:rsidR="00852F49" w:rsidRPr="007A2EF1">
              <w:rPr>
                <w:rFonts w:ascii="Arial" w:hAnsi="Arial" w:cs="Arial"/>
                <w:noProof/>
                <w:webHidden/>
                <w:sz w:val="20"/>
                <w:szCs w:val="20"/>
              </w:rPr>
              <w:fldChar w:fldCharType="end"/>
            </w:r>
          </w:hyperlink>
        </w:p>
        <w:p w14:paraId="42A0159F" w14:textId="176C540E"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3" w:history="1">
            <w:r w:rsidR="00852F49" w:rsidRPr="007A2EF1">
              <w:rPr>
                <w:rStyle w:val="Hyperlink"/>
                <w:rFonts w:ascii="Arial" w:hAnsi="Arial" w:cs="Arial"/>
                <w:noProof/>
                <w:sz w:val="20"/>
                <w:szCs w:val="20"/>
              </w:rPr>
              <w:t>9</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VARIATION, REVOCATION AND SUSPENSION OF STANDING ORDERS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_Toc170919773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8</w:t>
            </w:r>
            <w:r w:rsidR="00852F49" w:rsidRPr="007A2EF1">
              <w:rPr>
                <w:rFonts w:ascii="Arial" w:hAnsi="Arial" w:cs="Arial"/>
                <w:noProof/>
                <w:webHidden/>
                <w:sz w:val="20"/>
                <w:szCs w:val="20"/>
              </w:rPr>
              <w:fldChar w:fldCharType="end"/>
            </w:r>
          </w:hyperlink>
        </w:p>
        <w:p w14:paraId="126A4610" w14:textId="2CE20A38"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4" w:history="1">
            <w:r w:rsidR="00852F49" w:rsidRPr="007A2EF1">
              <w:rPr>
                <w:rStyle w:val="Hyperlink"/>
                <w:rFonts w:ascii="Arial" w:hAnsi="Arial" w:cs="Arial"/>
                <w:noProof/>
                <w:sz w:val="20"/>
                <w:szCs w:val="20"/>
              </w:rPr>
              <w:t>10</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RESOLUTIONS MOVED WITHOUT NOTICE</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_Toc170919774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8</w:t>
            </w:r>
            <w:r w:rsidR="00852F49" w:rsidRPr="007A2EF1">
              <w:rPr>
                <w:rFonts w:ascii="Arial" w:hAnsi="Arial" w:cs="Arial"/>
                <w:noProof/>
                <w:webHidden/>
                <w:sz w:val="20"/>
                <w:szCs w:val="20"/>
              </w:rPr>
              <w:fldChar w:fldCharType="end"/>
            </w:r>
          </w:hyperlink>
        </w:p>
        <w:p w14:paraId="120E8A5D" w14:textId="2954D0DE"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5" w:history="1">
            <w:r w:rsidR="00852F49" w:rsidRPr="007A2EF1">
              <w:rPr>
                <w:rStyle w:val="Hyperlink"/>
                <w:rFonts w:ascii="Arial" w:hAnsi="Arial" w:cs="Arial"/>
                <w:noProof/>
                <w:sz w:val="20"/>
                <w:szCs w:val="20"/>
              </w:rPr>
              <w:t>11</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RESOLUTIONS MOVED ON NOTICE</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_Toc170919775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9</w:t>
            </w:r>
            <w:r w:rsidR="00852F49" w:rsidRPr="007A2EF1">
              <w:rPr>
                <w:rFonts w:ascii="Arial" w:hAnsi="Arial" w:cs="Arial"/>
                <w:noProof/>
                <w:webHidden/>
                <w:sz w:val="20"/>
                <w:szCs w:val="20"/>
              </w:rPr>
              <w:fldChar w:fldCharType="end"/>
            </w:r>
          </w:hyperlink>
        </w:p>
        <w:p w14:paraId="52DECE40" w14:textId="1059F2AD"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6" w:history="1">
            <w:r w:rsidR="00852F49" w:rsidRPr="007A2EF1">
              <w:rPr>
                <w:rStyle w:val="Hyperlink"/>
                <w:rFonts w:ascii="Arial" w:hAnsi="Arial" w:cs="Arial"/>
                <w:noProof/>
                <w:sz w:val="20"/>
                <w:szCs w:val="20"/>
              </w:rPr>
              <w:t>12</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RESCISSION OF RESOLUTIONS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_Toc170919776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9</w:t>
            </w:r>
            <w:r w:rsidR="00852F49" w:rsidRPr="007A2EF1">
              <w:rPr>
                <w:rFonts w:ascii="Arial" w:hAnsi="Arial" w:cs="Arial"/>
                <w:noProof/>
                <w:webHidden/>
                <w:sz w:val="20"/>
                <w:szCs w:val="20"/>
              </w:rPr>
              <w:fldChar w:fldCharType="end"/>
            </w:r>
          </w:hyperlink>
        </w:p>
        <w:p w14:paraId="489B5D7E" w14:textId="0327016D"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7" w:history="1">
            <w:r w:rsidR="00852F49" w:rsidRPr="007A2EF1">
              <w:rPr>
                <w:rStyle w:val="Hyperlink"/>
                <w:rFonts w:ascii="Arial" w:hAnsi="Arial" w:cs="Arial"/>
                <w:noProof/>
                <w:sz w:val="20"/>
                <w:szCs w:val="20"/>
              </w:rPr>
              <w:t>13</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LIAISON WITH DISTRICT COUNCILLORS</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_Toc170919777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9</w:t>
            </w:r>
            <w:r w:rsidR="00852F49" w:rsidRPr="007A2EF1">
              <w:rPr>
                <w:rFonts w:ascii="Arial" w:hAnsi="Arial" w:cs="Arial"/>
                <w:noProof/>
                <w:webHidden/>
                <w:sz w:val="20"/>
                <w:szCs w:val="20"/>
              </w:rPr>
              <w:fldChar w:fldCharType="end"/>
            </w:r>
          </w:hyperlink>
        </w:p>
        <w:p w14:paraId="0B5E885D" w14:textId="4AB01D29"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8" w:history="1">
            <w:r w:rsidR="00852F49" w:rsidRPr="007A2EF1">
              <w:rPr>
                <w:rStyle w:val="Hyperlink"/>
                <w:rFonts w:ascii="Arial" w:hAnsi="Arial" w:cs="Arial"/>
                <w:noProof/>
                <w:sz w:val="20"/>
                <w:szCs w:val="20"/>
              </w:rPr>
              <w:t>14</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ACCOUNTS AND FINANCIAL STATEMENT</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_Toc170919778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10</w:t>
            </w:r>
            <w:r w:rsidR="00852F49" w:rsidRPr="007A2EF1">
              <w:rPr>
                <w:rFonts w:ascii="Arial" w:hAnsi="Arial" w:cs="Arial"/>
                <w:noProof/>
                <w:webHidden/>
                <w:sz w:val="20"/>
                <w:szCs w:val="20"/>
              </w:rPr>
              <w:fldChar w:fldCharType="end"/>
            </w:r>
          </w:hyperlink>
        </w:p>
        <w:p w14:paraId="44A2063E" w14:textId="0E61993F"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79" w:history="1">
            <w:r w:rsidR="00852F49" w:rsidRPr="007A2EF1">
              <w:rPr>
                <w:rStyle w:val="Hyperlink"/>
                <w:rFonts w:ascii="Arial" w:hAnsi="Arial" w:cs="Arial"/>
                <w:noProof/>
                <w:sz w:val="20"/>
                <w:szCs w:val="20"/>
              </w:rPr>
              <w:t>15</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 EXPENDITURE</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_Toc170919779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10</w:t>
            </w:r>
            <w:r w:rsidR="00852F49" w:rsidRPr="007A2EF1">
              <w:rPr>
                <w:rFonts w:ascii="Arial" w:hAnsi="Arial" w:cs="Arial"/>
                <w:noProof/>
                <w:webHidden/>
                <w:sz w:val="20"/>
                <w:szCs w:val="20"/>
              </w:rPr>
              <w:fldChar w:fldCharType="end"/>
            </w:r>
          </w:hyperlink>
        </w:p>
        <w:p w14:paraId="16D643AE" w14:textId="3BE00D47" w:rsidR="00852F49" w:rsidRPr="007A2EF1" w:rsidRDefault="00000000" w:rsidP="000006CC">
          <w:pPr>
            <w:pStyle w:val="TOC1"/>
            <w:spacing w:after="0"/>
            <w:ind w:left="1134" w:hanging="1134"/>
            <w:rPr>
              <w:rFonts w:ascii="Arial" w:hAnsi="Arial" w:cs="Arial"/>
              <w:b w:val="0"/>
              <w:bCs w:val="0"/>
              <w:caps w:val="0"/>
              <w:noProof/>
              <w:kern w:val="2"/>
              <w14:ligatures w14:val="standardContextual"/>
            </w:rPr>
          </w:pPr>
          <w:hyperlink w:anchor="_Toc170919780" w:history="1">
            <w:r w:rsidR="00852F49" w:rsidRPr="007A2EF1">
              <w:rPr>
                <w:rStyle w:val="Hyperlink"/>
                <w:rFonts w:ascii="Arial" w:hAnsi="Arial" w:cs="Arial"/>
                <w:noProof/>
                <w:sz w:val="20"/>
                <w:szCs w:val="20"/>
              </w:rPr>
              <w:t>16</w:t>
            </w:r>
            <w:r w:rsidR="00852F49" w:rsidRPr="007A2EF1">
              <w:rPr>
                <w:rFonts w:ascii="Arial" w:hAnsi="Arial" w:cs="Arial"/>
                <w:b w:val="0"/>
                <w:bCs w:val="0"/>
                <w:caps w:val="0"/>
                <w:noProof/>
                <w:kern w:val="2"/>
                <w14:ligatures w14:val="standardContextual"/>
              </w:rPr>
              <w:tab/>
            </w:r>
            <w:r w:rsidR="00852F49" w:rsidRPr="007A2EF1">
              <w:rPr>
                <w:rStyle w:val="Hyperlink"/>
                <w:rFonts w:ascii="Arial" w:hAnsi="Arial" w:cs="Arial"/>
                <w:noProof/>
                <w:sz w:val="20"/>
                <w:szCs w:val="20"/>
              </w:rPr>
              <w:t>DATA PROTECTION</w:t>
            </w:r>
            <w:r w:rsidR="00852F49" w:rsidRPr="007A2EF1">
              <w:rPr>
                <w:rFonts w:ascii="Arial" w:hAnsi="Arial" w:cs="Arial"/>
                <w:noProof/>
                <w:webHidden/>
                <w:sz w:val="20"/>
                <w:szCs w:val="20"/>
              </w:rPr>
              <w:tab/>
            </w:r>
            <w:r w:rsidR="00852F49" w:rsidRPr="007A2EF1">
              <w:rPr>
                <w:rFonts w:ascii="Arial" w:hAnsi="Arial" w:cs="Arial"/>
                <w:noProof/>
                <w:webHidden/>
                <w:sz w:val="20"/>
                <w:szCs w:val="20"/>
              </w:rPr>
              <w:fldChar w:fldCharType="begin"/>
            </w:r>
            <w:r w:rsidR="00852F49" w:rsidRPr="007A2EF1">
              <w:rPr>
                <w:rFonts w:ascii="Arial" w:hAnsi="Arial" w:cs="Arial"/>
                <w:noProof/>
                <w:webHidden/>
                <w:sz w:val="20"/>
                <w:szCs w:val="20"/>
              </w:rPr>
              <w:instrText xml:space="preserve"> PAGEREF _Toc170919780 \h </w:instrText>
            </w:r>
            <w:r w:rsidR="00852F49" w:rsidRPr="007A2EF1">
              <w:rPr>
                <w:rFonts w:ascii="Arial" w:hAnsi="Arial" w:cs="Arial"/>
                <w:noProof/>
                <w:webHidden/>
                <w:sz w:val="20"/>
                <w:szCs w:val="20"/>
              </w:rPr>
            </w:r>
            <w:r w:rsidR="00852F49" w:rsidRPr="007A2EF1">
              <w:rPr>
                <w:rFonts w:ascii="Arial" w:hAnsi="Arial" w:cs="Arial"/>
                <w:noProof/>
                <w:webHidden/>
                <w:sz w:val="20"/>
                <w:szCs w:val="20"/>
              </w:rPr>
              <w:fldChar w:fldCharType="separate"/>
            </w:r>
            <w:r w:rsidR="00852F49" w:rsidRPr="007A2EF1">
              <w:rPr>
                <w:rFonts w:ascii="Arial" w:hAnsi="Arial" w:cs="Arial"/>
                <w:noProof/>
                <w:webHidden/>
                <w:sz w:val="20"/>
                <w:szCs w:val="20"/>
              </w:rPr>
              <w:t>10</w:t>
            </w:r>
            <w:r w:rsidR="00852F49" w:rsidRPr="007A2EF1">
              <w:rPr>
                <w:rFonts w:ascii="Arial" w:hAnsi="Arial" w:cs="Arial"/>
                <w:noProof/>
                <w:webHidden/>
                <w:sz w:val="20"/>
                <w:szCs w:val="20"/>
              </w:rPr>
              <w:fldChar w:fldCharType="end"/>
            </w:r>
          </w:hyperlink>
        </w:p>
        <w:p w14:paraId="475F5C53" w14:textId="34EF24CE" w:rsidR="0013696B" w:rsidRPr="007A2EF1" w:rsidRDefault="003C1C8E" w:rsidP="000006CC">
          <w:pPr>
            <w:spacing w:after="0"/>
            <w:ind w:left="1134" w:hanging="1134"/>
            <w:rPr>
              <w:rFonts w:ascii="Arial" w:hAnsi="Arial" w:cs="Arial"/>
              <w:sz w:val="20"/>
              <w:szCs w:val="20"/>
            </w:rPr>
          </w:pPr>
          <w:r w:rsidRPr="007A2EF1">
            <w:rPr>
              <w:rFonts w:ascii="Arial" w:hAnsi="Arial" w:cs="Arial"/>
              <w:b/>
              <w:bCs/>
              <w:caps/>
              <w:sz w:val="20"/>
              <w:szCs w:val="20"/>
            </w:rPr>
            <w:fldChar w:fldCharType="end"/>
          </w:r>
        </w:p>
      </w:sdtContent>
    </w:sdt>
    <w:p w14:paraId="6D2BF37F" w14:textId="0970EA8A" w:rsidR="003C1C8E" w:rsidRPr="007A2EF1" w:rsidRDefault="003C1C8E" w:rsidP="000006CC">
      <w:pPr>
        <w:spacing w:after="0"/>
        <w:ind w:left="1134" w:hanging="1134"/>
        <w:rPr>
          <w:rFonts w:ascii="Arial" w:hAnsi="Arial" w:cs="Arial"/>
          <w:sz w:val="20"/>
          <w:szCs w:val="20"/>
        </w:rPr>
      </w:pPr>
      <w:r w:rsidRPr="007A2EF1">
        <w:rPr>
          <w:rFonts w:ascii="Arial" w:hAnsi="Arial" w:cs="Arial"/>
          <w:sz w:val="20"/>
          <w:szCs w:val="20"/>
        </w:rPr>
        <w:br w:type="page"/>
      </w:r>
    </w:p>
    <w:p w14:paraId="46B4EDE5" w14:textId="54023ABB" w:rsidR="00161306" w:rsidRPr="007A2EF1" w:rsidRDefault="00897678" w:rsidP="000006CC">
      <w:pPr>
        <w:pStyle w:val="NTPCList1"/>
        <w:spacing w:after="0"/>
        <w:ind w:left="1134" w:hanging="1134"/>
        <w:jc w:val="left"/>
        <w:rPr>
          <w:rFonts w:ascii="Arial" w:hAnsi="Arial" w:cs="Arial"/>
          <w:sz w:val="24"/>
          <w:szCs w:val="24"/>
        </w:rPr>
      </w:pPr>
      <w:bookmarkStart w:id="0" w:name="_Toc170919765"/>
      <w:r w:rsidRPr="007A2EF1">
        <w:rPr>
          <w:rFonts w:ascii="Arial" w:hAnsi="Arial" w:cs="Arial"/>
          <w:sz w:val="24"/>
          <w:szCs w:val="24"/>
        </w:rPr>
        <w:lastRenderedPageBreak/>
        <w:t>PROPER OFFICER</w:t>
      </w:r>
      <w:bookmarkEnd w:id="0"/>
    </w:p>
    <w:p w14:paraId="0D070D6B" w14:textId="77777777" w:rsidR="00161306" w:rsidRPr="007A2EF1" w:rsidRDefault="00161306" w:rsidP="000006CC">
      <w:pPr>
        <w:spacing w:after="0"/>
        <w:ind w:left="1134" w:hanging="1134"/>
        <w:rPr>
          <w:rFonts w:ascii="Arial" w:hAnsi="Arial" w:cs="Arial"/>
          <w:sz w:val="20"/>
          <w:szCs w:val="20"/>
        </w:rPr>
      </w:pPr>
    </w:p>
    <w:p w14:paraId="7ACF3E62" w14:textId="0E2EA379" w:rsidR="00161306" w:rsidRPr="007A2EF1" w:rsidRDefault="00161306" w:rsidP="000006CC">
      <w:pPr>
        <w:spacing w:after="0"/>
        <w:ind w:left="1134"/>
        <w:rPr>
          <w:rFonts w:ascii="Arial" w:hAnsi="Arial" w:cs="Arial"/>
          <w:sz w:val="20"/>
          <w:szCs w:val="20"/>
        </w:rPr>
      </w:pPr>
      <w:r w:rsidRPr="007A2EF1">
        <w:rPr>
          <w:rFonts w:ascii="Arial" w:hAnsi="Arial" w:cs="Arial"/>
          <w:sz w:val="20"/>
          <w:szCs w:val="20"/>
        </w:rPr>
        <w:t>The Parish Clerk shall be the proper officer of the Council in the following cases:</w:t>
      </w:r>
    </w:p>
    <w:p w14:paraId="50C882A4" w14:textId="77777777" w:rsidR="000006CC" w:rsidRPr="007A2EF1" w:rsidRDefault="000006CC" w:rsidP="000006CC">
      <w:pPr>
        <w:spacing w:after="0"/>
        <w:ind w:left="1134"/>
        <w:rPr>
          <w:rFonts w:ascii="Arial" w:hAnsi="Arial" w:cs="Arial"/>
          <w:sz w:val="20"/>
          <w:szCs w:val="20"/>
        </w:rPr>
      </w:pPr>
    </w:p>
    <w:p w14:paraId="7B029BE6" w14:textId="4A93F44C" w:rsidR="00F8024A" w:rsidRPr="007A2EF1" w:rsidRDefault="00EA2565"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receive Declarations of Acceptance of Office</w:t>
      </w:r>
    </w:p>
    <w:p w14:paraId="0D2478DD" w14:textId="16D37DF6" w:rsidR="00F8024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receive and record notices disclosing pecuniary interests</w:t>
      </w:r>
    </w:p>
    <w:p w14:paraId="30BFB6C2" w14:textId="37E2E762" w:rsidR="00F8024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receive and retain plans and documents</w:t>
      </w:r>
    </w:p>
    <w:p w14:paraId="5BBFDB48" w14:textId="45611156" w:rsidR="00F8024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sign notices or other documents on behalf of the Council</w:t>
      </w:r>
    </w:p>
    <w:p w14:paraId="1DD38026" w14:textId="311673B1" w:rsidR="00F8024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receive copies of byelaws made by the District Council</w:t>
      </w:r>
    </w:p>
    <w:p w14:paraId="1EBBB5A7" w14:textId="47CA25BC" w:rsidR="00F8024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certify copies of byelaws made by the Council</w:t>
      </w:r>
    </w:p>
    <w:p w14:paraId="0A04EEFC" w14:textId="0F089BBD" w:rsidR="00B5405A" w:rsidRPr="007A2EF1" w:rsidRDefault="00161306" w:rsidP="000006CC">
      <w:pPr>
        <w:pStyle w:val="ListParagraph"/>
        <w:numPr>
          <w:ilvl w:val="1"/>
          <w:numId w:val="47"/>
        </w:numPr>
        <w:spacing w:after="0"/>
        <w:ind w:left="1134" w:hanging="1134"/>
        <w:rPr>
          <w:rFonts w:ascii="Arial" w:hAnsi="Arial" w:cs="Arial"/>
          <w:sz w:val="20"/>
          <w:szCs w:val="20"/>
        </w:rPr>
      </w:pPr>
      <w:r w:rsidRPr="007A2EF1">
        <w:rPr>
          <w:rFonts w:ascii="Arial" w:hAnsi="Arial" w:cs="Arial"/>
          <w:sz w:val="20"/>
          <w:szCs w:val="20"/>
        </w:rPr>
        <w:t>to sign summonses to attend meetings of the Council</w:t>
      </w:r>
    </w:p>
    <w:p w14:paraId="5E7DE0D5" w14:textId="77777777" w:rsidR="00B5405A" w:rsidRPr="007A2EF1" w:rsidRDefault="00B5405A" w:rsidP="000006CC">
      <w:pPr>
        <w:spacing w:after="0"/>
        <w:ind w:left="1134" w:hanging="1134"/>
        <w:rPr>
          <w:rFonts w:ascii="Arial" w:hAnsi="Arial" w:cs="Arial"/>
          <w:sz w:val="20"/>
          <w:szCs w:val="20"/>
        </w:rPr>
      </w:pPr>
    </w:p>
    <w:p w14:paraId="2D3BBC49" w14:textId="1E9B6CC8" w:rsidR="00B5405A" w:rsidRPr="007A2EF1" w:rsidRDefault="002D69F8" w:rsidP="000006CC">
      <w:pPr>
        <w:pStyle w:val="NTPCList1"/>
        <w:spacing w:after="0"/>
        <w:ind w:left="1134" w:hanging="1134"/>
        <w:jc w:val="left"/>
        <w:rPr>
          <w:rFonts w:ascii="Arial" w:hAnsi="Arial" w:cs="Arial"/>
          <w:sz w:val="20"/>
          <w:szCs w:val="20"/>
        </w:rPr>
      </w:pPr>
      <w:bookmarkStart w:id="1" w:name="_Toc170919766"/>
      <w:r w:rsidRPr="007A2EF1">
        <w:rPr>
          <w:rFonts w:ascii="Arial" w:hAnsi="Arial" w:cs="Arial"/>
          <w:sz w:val="24"/>
          <w:szCs w:val="24"/>
        </w:rPr>
        <w:t>MEETINGS GENERALLY</w:t>
      </w:r>
      <w:bookmarkEnd w:id="1"/>
    </w:p>
    <w:p w14:paraId="4A3948C3" w14:textId="77777777" w:rsidR="00B87AC8" w:rsidRPr="007A2EF1" w:rsidRDefault="00B87AC8" w:rsidP="000006CC">
      <w:pPr>
        <w:pStyle w:val="NTPCList1"/>
        <w:numPr>
          <w:ilvl w:val="0"/>
          <w:numId w:val="0"/>
        </w:numPr>
        <w:spacing w:after="0"/>
        <w:ind w:left="1134" w:hanging="1134"/>
        <w:jc w:val="left"/>
        <w:rPr>
          <w:rFonts w:ascii="Arial" w:hAnsi="Arial" w:cs="Arial"/>
          <w:sz w:val="20"/>
          <w:szCs w:val="20"/>
        </w:rPr>
      </w:pPr>
    </w:p>
    <w:p w14:paraId="789C32E7" w14:textId="0966A027" w:rsidR="00B5405A" w:rsidRPr="007A2EF1" w:rsidRDefault="00B5405A"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*)The</w:t>
      </w:r>
      <w:proofErr w:type="gramEnd"/>
      <w:r w:rsidRPr="007A2EF1">
        <w:rPr>
          <w:rFonts w:ascii="Arial" w:hAnsi="Arial" w:cs="Arial"/>
          <w:sz w:val="20"/>
          <w:szCs w:val="20"/>
        </w:rPr>
        <w:t xml:space="preserve"> Parish Council (hereinafter referred to as "the Council") </w:t>
      </w:r>
      <w:r w:rsidRPr="007A2EF1">
        <w:rPr>
          <w:rFonts w:ascii="Arial" w:hAnsi="Arial" w:cs="Arial"/>
          <w:iCs/>
          <w:sz w:val="20"/>
          <w:szCs w:val="20"/>
        </w:rPr>
        <w:t>shall in</w:t>
      </w:r>
      <w:r w:rsidRPr="007A2EF1">
        <w:rPr>
          <w:rFonts w:ascii="Arial" w:hAnsi="Arial" w:cs="Arial"/>
          <w:i/>
          <w:sz w:val="20"/>
          <w:szCs w:val="20"/>
        </w:rPr>
        <w:t xml:space="preserve"> </w:t>
      </w:r>
      <w:r w:rsidRPr="007A2EF1">
        <w:rPr>
          <w:rFonts w:ascii="Arial" w:hAnsi="Arial" w:cs="Arial"/>
          <w:sz w:val="20"/>
          <w:szCs w:val="20"/>
        </w:rPr>
        <w:t>every year hold an annual meeting</w:t>
      </w:r>
    </w:p>
    <w:p w14:paraId="7E4BC578" w14:textId="77777777" w:rsidR="0021627C" w:rsidRPr="007A2EF1" w:rsidRDefault="0021627C" w:rsidP="000006CC">
      <w:pPr>
        <w:pStyle w:val="NormalIndent"/>
        <w:spacing w:after="0"/>
        <w:ind w:left="1134" w:hanging="1134"/>
        <w:rPr>
          <w:rFonts w:ascii="Arial" w:hAnsi="Arial" w:cs="Arial"/>
          <w:sz w:val="20"/>
          <w:szCs w:val="20"/>
        </w:rPr>
      </w:pPr>
    </w:p>
    <w:p w14:paraId="2707E72D" w14:textId="77777777" w:rsidR="00B5405A" w:rsidRPr="007A2EF1" w:rsidRDefault="00B5405A"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*)In</w:t>
      </w:r>
      <w:proofErr w:type="gramEnd"/>
      <w:r w:rsidRPr="007A2EF1">
        <w:rPr>
          <w:rFonts w:ascii="Arial" w:hAnsi="Arial" w:cs="Arial"/>
          <w:sz w:val="20"/>
          <w:szCs w:val="20"/>
        </w:rPr>
        <w:t xml:space="preserve"> a year which is a year of ordinary elections of Parish Councillors, the annual meeting of the Council shall be held on, or within fourteen days after, the day on which the Councillors elected at that election take office, and in any other year the annual meeting shall be held on such day in May as the Council may determine</w:t>
      </w:r>
    </w:p>
    <w:p w14:paraId="45C243B1" w14:textId="77777777" w:rsidR="0021627C" w:rsidRPr="007A2EF1" w:rsidRDefault="0021627C" w:rsidP="000006CC">
      <w:pPr>
        <w:pStyle w:val="NormalIndent"/>
        <w:spacing w:after="0"/>
        <w:ind w:left="1134" w:hanging="1134"/>
        <w:rPr>
          <w:rFonts w:ascii="Arial" w:hAnsi="Arial" w:cs="Arial"/>
          <w:sz w:val="20"/>
          <w:szCs w:val="20"/>
        </w:rPr>
      </w:pPr>
    </w:p>
    <w:p w14:paraId="1DECCADF" w14:textId="1CC111AB" w:rsidR="00B87AC8" w:rsidRPr="007A2EF1" w:rsidRDefault="00B87AC8"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*)The</w:t>
      </w:r>
      <w:proofErr w:type="gramEnd"/>
      <w:r w:rsidRPr="007A2EF1">
        <w:rPr>
          <w:rFonts w:ascii="Arial" w:hAnsi="Arial" w:cs="Arial"/>
          <w:sz w:val="20"/>
          <w:szCs w:val="20"/>
        </w:rPr>
        <w:t xml:space="preserve"> annual meeting of the Council shall be held at such hour as the Council may fix or, if no hour is so fixed, at 7.30 in the evening</w:t>
      </w:r>
    </w:p>
    <w:p w14:paraId="3254F264" w14:textId="77777777" w:rsidR="00A60ABC" w:rsidRPr="007A2EF1" w:rsidRDefault="00A60ABC" w:rsidP="000006CC">
      <w:pPr>
        <w:pStyle w:val="ListParagraph"/>
        <w:spacing w:after="0"/>
        <w:ind w:left="1134" w:hanging="1134"/>
        <w:rPr>
          <w:rFonts w:ascii="Arial" w:hAnsi="Arial" w:cs="Arial"/>
          <w:sz w:val="20"/>
          <w:szCs w:val="20"/>
        </w:rPr>
      </w:pPr>
    </w:p>
    <w:p w14:paraId="6BE472A5" w14:textId="040EE1DC" w:rsidR="00B87AC8" w:rsidRPr="007A2EF1" w:rsidRDefault="0041529F" w:rsidP="000006CC">
      <w:pPr>
        <w:pStyle w:val="NTPCList2"/>
        <w:spacing w:after="0"/>
        <w:ind w:left="1134" w:hanging="1134"/>
        <w:jc w:val="left"/>
        <w:rPr>
          <w:rFonts w:ascii="Arial" w:hAnsi="Arial" w:cs="Arial"/>
          <w:sz w:val="20"/>
          <w:szCs w:val="20"/>
        </w:rPr>
      </w:pPr>
      <w:r w:rsidRPr="007A2EF1">
        <w:rPr>
          <w:rFonts w:ascii="Arial" w:hAnsi="Arial" w:cs="Arial"/>
          <w:sz w:val="20"/>
          <w:szCs w:val="20"/>
        </w:rPr>
        <w:t>The Council shall in every year hold, in addition to the annual meeting, such other meetings, not less than three, as they may determine</w:t>
      </w:r>
    </w:p>
    <w:p w14:paraId="019E2951" w14:textId="77777777" w:rsidR="0021627C" w:rsidRPr="007A2EF1" w:rsidRDefault="0021627C" w:rsidP="000006CC">
      <w:pPr>
        <w:pStyle w:val="NormalIndent"/>
        <w:spacing w:after="0"/>
        <w:ind w:left="1134" w:hanging="1134"/>
        <w:rPr>
          <w:rFonts w:ascii="Arial" w:hAnsi="Arial" w:cs="Arial"/>
          <w:sz w:val="20"/>
          <w:szCs w:val="20"/>
        </w:rPr>
      </w:pPr>
    </w:p>
    <w:p w14:paraId="0C12383A" w14:textId="35F59812" w:rsidR="0041529F" w:rsidRPr="007A2EF1" w:rsidRDefault="0041529F"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*)Those</w:t>
      </w:r>
      <w:proofErr w:type="gramEnd"/>
      <w:r w:rsidRPr="007A2EF1">
        <w:rPr>
          <w:rFonts w:ascii="Arial" w:hAnsi="Arial" w:cs="Arial"/>
          <w:sz w:val="20"/>
          <w:szCs w:val="20"/>
        </w:rPr>
        <w:t xml:space="preserve"> other meetings shall be held at such hour and on such days as the Council may determine.</w:t>
      </w:r>
    </w:p>
    <w:p w14:paraId="170BC798" w14:textId="77777777" w:rsidR="0021627C" w:rsidRPr="007A2EF1" w:rsidRDefault="0021627C" w:rsidP="000006CC">
      <w:pPr>
        <w:pStyle w:val="NormalIndent"/>
        <w:spacing w:after="0"/>
        <w:ind w:left="1134" w:hanging="1134"/>
        <w:rPr>
          <w:rFonts w:ascii="Arial" w:hAnsi="Arial" w:cs="Arial"/>
          <w:sz w:val="20"/>
          <w:szCs w:val="20"/>
        </w:rPr>
      </w:pPr>
    </w:p>
    <w:p w14:paraId="7CE9D6D3" w14:textId="3E74A064" w:rsidR="0041529F" w:rsidRPr="007A2EF1" w:rsidRDefault="0041529F"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*)An</w:t>
      </w:r>
      <w:proofErr w:type="gramEnd"/>
      <w:r w:rsidRPr="007A2EF1">
        <w:rPr>
          <w:rFonts w:ascii="Arial" w:hAnsi="Arial" w:cs="Arial"/>
          <w:sz w:val="20"/>
          <w:szCs w:val="20"/>
        </w:rPr>
        <w:t xml:space="preserve"> extraordinary meeting of the Council may be called at any time by the Chair of the Council</w:t>
      </w:r>
    </w:p>
    <w:p w14:paraId="3B6C90DF" w14:textId="77777777" w:rsidR="0021627C" w:rsidRPr="007A2EF1" w:rsidRDefault="0021627C" w:rsidP="000006CC">
      <w:pPr>
        <w:pStyle w:val="NormalIndent"/>
        <w:spacing w:after="0"/>
        <w:ind w:left="1134" w:hanging="1134"/>
        <w:rPr>
          <w:rFonts w:ascii="Arial" w:hAnsi="Arial" w:cs="Arial"/>
          <w:sz w:val="20"/>
          <w:szCs w:val="20"/>
        </w:rPr>
      </w:pPr>
    </w:p>
    <w:p w14:paraId="605F1144" w14:textId="62225718" w:rsidR="0041529F" w:rsidRPr="007A2EF1" w:rsidRDefault="0041529F"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(*)If the Chair refuses to call an extraordinary meeting of the Council after a requisition for that purpose, signed by two members of the Council, has been presented to him/her, or if, without so refusing, the Chair does not call an extraordinary meeting within seven days after such a requisition has been presented to him/her, any two members of the Council, on that refusal or on the expiration of those seven days, as the case may be, may forthwith convene an extraordinary meeting of the Council.</w:t>
      </w:r>
    </w:p>
    <w:p w14:paraId="37732EA7" w14:textId="77777777" w:rsidR="0021627C" w:rsidRPr="007A2EF1" w:rsidRDefault="0021627C" w:rsidP="000006CC">
      <w:pPr>
        <w:pStyle w:val="NormalIndent"/>
        <w:spacing w:after="0"/>
        <w:ind w:left="1134" w:hanging="1134"/>
        <w:rPr>
          <w:rFonts w:ascii="Arial" w:hAnsi="Arial" w:cs="Arial"/>
          <w:sz w:val="20"/>
          <w:szCs w:val="20"/>
        </w:rPr>
      </w:pPr>
    </w:p>
    <w:p w14:paraId="32EC3F8B" w14:textId="7D8429CA" w:rsidR="0041529F" w:rsidRPr="007A2EF1" w:rsidRDefault="0041529F"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*)Meetings</w:t>
      </w:r>
      <w:proofErr w:type="gramEnd"/>
      <w:r w:rsidRPr="007A2EF1">
        <w:rPr>
          <w:rFonts w:ascii="Arial" w:hAnsi="Arial" w:cs="Arial"/>
          <w:sz w:val="20"/>
          <w:szCs w:val="20"/>
        </w:rPr>
        <w:t xml:space="preserve"> of the Council shall be held at such place, either within or without their area, as they may direct, but shall not be held in premises licensed for the sale of intoxicating liquor unless no other suitable room is available either free of charge or at a reasonable cost.</w:t>
      </w:r>
    </w:p>
    <w:p w14:paraId="55036ED7" w14:textId="77777777" w:rsidR="00046706" w:rsidRPr="007A2EF1" w:rsidRDefault="00046706" w:rsidP="000006CC">
      <w:pPr>
        <w:pStyle w:val="NTPCList1"/>
        <w:numPr>
          <w:ilvl w:val="0"/>
          <w:numId w:val="0"/>
        </w:numPr>
        <w:spacing w:after="0"/>
        <w:ind w:left="1134" w:hanging="1134"/>
        <w:jc w:val="left"/>
        <w:rPr>
          <w:rFonts w:ascii="Arial" w:hAnsi="Arial" w:cs="Arial"/>
          <w:sz w:val="20"/>
          <w:szCs w:val="20"/>
        </w:rPr>
      </w:pPr>
    </w:p>
    <w:p w14:paraId="1347427D" w14:textId="6D278451" w:rsidR="0041529F" w:rsidRPr="007A2EF1" w:rsidRDefault="00E30596"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41529F" w:rsidRPr="007A2EF1">
        <w:rPr>
          <w:rFonts w:ascii="Arial" w:hAnsi="Arial" w:cs="Arial"/>
          <w:sz w:val="20"/>
          <w:szCs w:val="20"/>
        </w:rPr>
        <w:t>Three</w:t>
      </w:r>
      <w:proofErr w:type="gramEnd"/>
      <w:r w:rsidR="0041529F" w:rsidRPr="007A2EF1">
        <w:rPr>
          <w:rFonts w:ascii="Arial" w:hAnsi="Arial" w:cs="Arial"/>
          <w:sz w:val="20"/>
          <w:szCs w:val="20"/>
        </w:rPr>
        <w:t xml:space="preserve"> days clear notice before a meeting off the council (which does not include the day the notice was issued, or the day of the meeting, unless convened at short notice)</w:t>
      </w:r>
    </w:p>
    <w:p w14:paraId="3CB69CBD" w14:textId="77777777" w:rsidR="00E32015" w:rsidRPr="007A2EF1" w:rsidRDefault="00E32015" w:rsidP="000006CC">
      <w:pPr>
        <w:pStyle w:val="NormalIndent"/>
        <w:spacing w:after="0"/>
        <w:ind w:left="1134" w:hanging="1134"/>
        <w:rPr>
          <w:rFonts w:ascii="Arial" w:hAnsi="Arial" w:cs="Arial"/>
          <w:sz w:val="20"/>
          <w:szCs w:val="20"/>
        </w:rPr>
      </w:pPr>
    </w:p>
    <w:p w14:paraId="4CA04E28" w14:textId="1C053908" w:rsidR="00E30596" w:rsidRPr="007A2EF1" w:rsidRDefault="00E30596" w:rsidP="000006CC">
      <w:pPr>
        <w:pStyle w:val="NTPCList2"/>
        <w:numPr>
          <w:ilvl w:val="3"/>
          <w:numId w:val="36"/>
        </w:numPr>
        <w:spacing w:after="0"/>
        <w:ind w:left="1134" w:hanging="1134"/>
        <w:jc w:val="left"/>
        <w:rPr>
          <w:rFonts w:ascii="Arial" w:hAnsi="Arial" w:cs="Arial"/>
          <w:sz w:val="20"/>
          <w:szCs w:val="20"/>
        </w:rPr>
      </w:pPr>
      <w:r w:rsidRPr="007A2EF1">
        <w:rPr>
          <w:rFonts w:ascii="Arial" w:hAnsi="Arial" w:cs="Arial"/>
          <w:sz w:val="20"/>
          <w:szCs w:val="20"/>
        </w:rPr>
        <w:t xml:space="preserve">notice of the time and place of the intended meeting </w:t>
      </w:r>
      <w:r w:rsidRPr="007A2EF1">
        <w:rPr>
          <w:rFonts w:ascii="Arial" w:hAnsi="Arial" w:cs="Arial"/>
          <w:iCs/>
          <w:sz w:val="20"/>
          <w:szCs w:val="20"/>
        </w:rPr>
        <w:t>shall</w:t>
      </w:r>
      <w:r w:rsidRPr="007A2EF1">
        <w:rPr>
          <w:rFonts w:ascii="Arial" w:hAnsi="Arial" w:cs="Arial"/>
          <w:i/>
          <w:sz w:val="20"/>
          <w:szCs w:val="20"/>
        </w:rPr>
        <w:t xml:space="preserve"> </w:t>
      </w:r>
      <w:r w:rsidRPr="007A2EF1">
        <w:rPr>
          <w:rFonts w:ascii="Arial" w:hAnsi="Arial" w:cs="Arial"/>
          <w:iCs/>
          <w:sz w:val="20"/>
          <w:szCs w:val="20"/>
        </w:rPr>
        <w:t>be</w:t>
      </w:r>
      <w:r w:rsidRPr="007A2EF1">
        <w:rPr>
          <w:rFonts w:ascii="Arial" w:hAnsi="Arial" w:cs="Arial"/>
          <w:i/>
          <w:sz w:val="20"/>
          <w:szCs w:val="20"/>
        </w:rPr>
        <w:t xml:space="preserve"> </w:t>
      </w:r>
      <w:r w:rsidRPr="007A2EF1">
        <w:rPr>
          <w:rFonts w:ascii="Arial" w:hAnsi="Arial" w:cs="Arial"/>
          <w:sz w:val="20"/>
          <w:szCs w:val="20"/>
        </w:rPr>
        <w:t xml:space="preserve">fixed in some conspicuous place in the Parish and, where the meeting is called by members of </w:t>
      </w:r>
      <w:r w:rsidRPr="007A2EF1">
        <w:rPr>
          <w:rFonts w:ascii="Arial" w:hAnsi="Arial" w:cs="Arial"/>
          <w:sz w:val="20"/>
          <w:szCs w:val="20"/>
        </w:rPr>
        <w:lastRenderedPageBreak/>
        <w:t>the Council, the notice shall be signed by those members and shall specify the business proposed to be transacted at the meeting; and</w:t>
      </w:r>
    </w:p>
    <w:p w14:paraId="7D498B7E" w14:textId="77777777" w:rsidR="0021627C" w:rsidRPr="007A2EF1" w:rsidRDefault="0021627C" w:rsidP="000006CC">
      <w:pPr>
        <w:pStyle w:val="NormalIndent"/>
        <w:spacing w:after="0"/>
        <w:ind w:left="1134" w:hanging="1134"/>
        <w:rPr>
          <w:rFonts w:ascii="Arial" w:hAnsi="Arial" w:cs="Arial"/>
          <w:sz w:val="20"/>
          <w:szCs w:val="20"/>
        </w:rPr>
      </w:pPr>
    </w:p>
    <w:p w14:paraId="5EBDD67B" w14:textId="49256354" w:rsidR="00E30596" w:rsidRPr="007A2EF1" w:rsidRDefault="00E30596" w:rsidP="000006CC">
      <w:pPr>
        <w:pStyle w:val="NTPCList2"/>
        <w:numPr>
          <w:ilvl w:val="3"/>
          <w:numId w:val="36"/>
        </w:numPr>
        <w:spacing w:after="0"/>
        <w:ind w:left="1134" w:hanging="1134"/>
        <w:jc w:val="left"/>
        <w:rPr>
          <w:rFonts w:ascii="Arial" w:hAnsi="Arial" w:cs="Arial"/>
          <w:sz w:val="20"/>
          <w:szCs w:val="20"/>
        </w:rPr>
      </w:pPr>
      <w:r w:rsidRPr="007A2EF1">
        <w:rPr>
          <w:rFonts w:ascii="Arial" w:hAnsi="Arial" w:cs="Arial"/>
          <w:sz w:val="20"/>
          <w:szCs w:val="20"/>
        </w:rPr>
        <w:t>a summons to attend the meeting, specifying the business proposed to be transacted at the meeting and signed by the proper officer of the Council, shall be left at or sent by post to the usual place of residence of every member of the Council, or sent electronically.</w:t>
      </w:r>
    </w:p>
    <w:p w14:paraId="11A99BA3" w14:textId="77777777" w:rsidR="0021627C" w:rsidRPr="007A2EF1" w:rsidRDefault="0021627C" w:rsidP="000006CC">
      <w:pPr>
        <w:pStyle w:val="NormalIndent"/>
        <w:spacing w:after="0"/>
        <w:ind w:left="1134" w:hanging="1134"/>
        <w:rPr>
          <w:rFonts w:ascii="Arial" w:hAnsi="Arial" w:cs="Arial"/>
          <w:sz w:val="20"/>
          <w:szCs w:val="20"/>
        </w:rPr>
      </w:pPr>
    </w:p>
    <w:p w14:paraId="049F2D6F" w14:textId="77777777" w:rsidR="00E32015" w:rsidRPr="007A2EF1" w:rsidRDefault="00E30596" w:rsidP="000006CC">
      <w:pPr>
        <w:pStyle w:val="NTPCList2"/>
        <w:numPr>
          <w:ilvl w:val="3"/>
          <w:numId w:val="36"/>
        </w:numPr>
        <w:spacing w:after="0"/>
        <w:ind w:left="1134" w:hanging="1134"/>
        <w:jc w:val="left"/>
        <w:rPr>
          <w:rFonts w:ascii="Arial" w:hAnsi="Arial" w:cs="Arial"/>
          <w:sz w:val="20"/>
          <w:szCs w:val="20"/>
        </w:rPr>
      </w:pPr>
      <w:r w:rsidRPr="007A2EF1">
        <w:rPr>
          <w:rFonts w:ascii="Arial" w:hAnsi="Arial" w:cs="Arial"/>
          <w:sz w:val="20"/>
          <w:szCs w:val="20"/>
        </w:rPr>
        <w:t>an item of business not on the agenda for a given meeting may be considered and acted upon provided the Chair is of the opinion that the item should be considered as a matter of urgency for special circumstances which are to be specified in the minutes.</w:t>
      </w:r>
    </w:p>
    <w:p w14:paraId="75A53E1E" w14:textId="77777777" w:rsidR="00E32015" w:rsidRPr="007A2EF1" w:rsidRDefault="00E32015" w:rsidP="000006CC">
      <w:pPr>
        <w:pStyle w:val="NormalIndent"/>
        <w:spacing w:after="0"/>
        <w:ind w:left="1134" w:hanging="1134"/>
        <w:rPr>
          <w:rFonts w:ascii="Arial" w:hAnsi="Arial" w:cs="Arial"/>
          <w:sz w:val="20"/>
          <w:szCs w:val="20"/>
        </w:rPr>
      </w:pPr>
    </w:p>
    <w:p w14:paraId="56FE9BE7" w14:textId="08BAE2E5" w:rsidR="00E30596" w:rsidRPr="007A2EF1" w:rsidRDefault="00E30596"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*)Want</w:t>
      </w:r>
      <w:proofErr w:type="gramEnd"/>
      <w:r w:rsidRPr="007A2EF1">
        <w:rPr>
          <w:rFonts w:ascii="Arial" w:hAnsi="Arial" w:cs="Arial"/>
          <w:sz w:val="20"/>
          <w:szCs w:val="20"/>
        </w:rPr>
        <w:t xml:space="preserve"> of service of any such summons as is referred to in sub-paragraph  a.ii  above on any member of the Council concerned shall not affect the validity of the meeting.</w:t>
      </w:r>
    </w:p>
    <w:p w14:paraId="28620CD9" w14:textId="77777777" w:rsidR="00E32015" w:rsidRPr="007A2EF1" w:rsidRDefault="00E32015" w:rsidP="000006CC">
      <w:pPr>
        <w:pStyle w:val="NormalIndent"/>
        <w:spacing w:after="0"/>
        <w:ind w:left="1134" w:hanging="1134"/>
        <w:rPr>
          <w:rFonts w:ascii="Arial" w:hAnsi="Arial" w:cs="Arial"/>
          <w:sz w:val="20"/>
          <w:szCs w:val="20"/>
        </w:rPr>
      </w:pPr>
    </w:p>
    <w:p w14:paraId="32B0B606" w14:textId="6F5C199F" w:rsidR="00E30596" w:rsidRPr="007A2EF1" w:rsidRDefault="00E30596"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*)At</w:t>
      </w:r>
      <w:proofErr w:type="gramEnd"/>
      <w:r w:rsidRPr="007A2EF1">
        <w:rPr>
          <w:rFonts w:ascii="Arial" w:hAnsi="Arial" w:cs="Arial"/>
          <w:sz w:val="20"/>
          <w:szCs w:val="20"/>
        </w:rPr>
        <w:t xml:space="preserve"> a meeting of the Council the Chair of the Council, if present, shall preside.</w:t>
      </w:r>
    </w:p>
    <w:p w14:paraId="620A8B18" w14:textId="77777777" w:rsidR="0021627C" w:rsidRPr="007A2EF1" w:rsidRDefault="0021627C" w:rsidP="000006CC">
      <w:pPr>
        <w:pStyle w:val="NormalIndent"/>
        <w:spacing w:after="0"/>
        <w:ind w:left="1134" w:hanging="1134"/>
        <w:rPr>
          <w:rFonts w:ascii="Arial" w:hAnsi="Arial" w:cs="Arial"/>
          <w:sz w:val="20"/>
          <w:szCs w:val="20"/>
        </w:rPr>
      </w:pPr>
    </w:p>
    <w:p w14:paraId="039B3D09" w14:textId="1A82398E" w:rsidR="00E30596" w:rsidRPr="007A2EF1" w:rsidRDefault="00E30596"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*)if</w:t>
      </w:r>
      <w:proofErr w:type="gramEnd"/>
      <w:r w:rsidRPr="007A2EF1">
        <w:rPr>
          <w:rFonts w:ascii="Arial" w:hAnsi="Arial" w:cs="Arial"/>
          <w:sz w:val="20"/>
          <w:szCs w:val="20"/>
        </w:rPr>
        <w:t xml:space="preserve"> the Chair of the Council is absent from a meeting of the Council, the Vice-Chair of the Council, if present, shall preside.</w:t>
      </w:r>
    </w:p>
    <w:p w14:paraId="01F43124" w14:textId="77777777" w:rsidR="0021627C" w:rsidRPr="007A2EF1" w:rsidRDefault="0021627C" w:rsidP="000006CC">
      <w:pPr>
        <w:pStyle w:val="NormalIndent"/>
        <w:spacing w:after="0"/>
        <w:ind w:left="1134" w:hanging="1134"/>
        <w:rPr>
          <w:rFonts w:ascii="Arial" w:hAnsi="Arial" w:cs="Arial"/>
          <w:sz w:val="20"/>
          <w:szCs w:val="20"/>
        </w:rPr>
      </w:pPr>
    </w:p>
    <w:p w14:paraId="062FE19B" w14:textId="77777777" w:rsidR="00E32015" w:rsidRPr="007A2EF1" w:rsidRDefault="00E30596"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*)If</w:t>
      </w:r>
      <w:proofErr w:type="gramEnd"/>
      <w:r w:rsidRPr="007A2EF1">
        <w:rPr>
          <w:rFonts w:ascii="Arial" w:hAnsi="Arial" w:cs="Arial"/>
          <w:sz w:val="20"/>
          <w:szCs w:val="20"/>
        </w:rPr>
        <w:t xml:space="preserve"> both the Chair and Vice-Chair of the Council are absent from a meeting of the Council, such councillor as the members of the Council present shall choose shall preside.</w:t>
      </w:r>
    </w:p>
    <w:p w14:paraId="5DA52F03" w14:textId="77777777" w:rsidR="00E32015" w:rsidRPr="007A2EF1" w:rsidRDefault="00E32015" w:rsidP="000006CC">
      <w:pPr>
        <w:pStyle w:val="NTPCList1"/>
        <w:numPr>
          <w:ilvl w:val="0"/>
          <w:numId w:val="0"/>
        </w:numPr>
        <w:spacing w:after="0"/>
        <w:ind w:left="1134" w:hanging="1134"/>
        <w:jc w:val="left"/>
        <w:rPr>
          <w:rFonts w:ascii="Arial" w:hAnsi="Arial" w:cs="Arial"/>
          <w:sz w:val="20"/>
          <w:szCs w:val="20"/>
        </w:rPr>
      </w:pPr>
    </w:p>
    <w:p w14:paraId="78325AAC" w14:textId="77777777" w:rsidR="00E32015" w:rsidRPr="007A2EF1" w:rsidRDefault="00E30596"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*)Three</w:t>
      </w:r>
      <w:proofErr w:type="gramEnd"/>
      <w:r w:rsidRPr="007A2EF1">
        <w:rPr>
          <w:rFonts w:ascii="Arial" w:hAnsi="Arial" w:cs="Arial"/>
          <w:sz w:val="20"/>
          <w:szCs w:val="20"/>
        </w:rPr>
        <w:t xml:space="preserve"> members shall constitute a quorum.</w:t>
      </w:r>
    </w:p>
    <w:p w14:paraId="331510D6" w14:textId="77777777" w:rsidR="00E32015" w:rsidRPr="007A2EF1" w:rsidRDefault="00E32015" w:rsidP="000006CC">
      <w:pPr>
        <w:pStyle w:val="NTPCList1"/>
        <w:numPr>
          <w:ilvl w:val="0"/>
          <w:numId w:val="0"/>
        </w:numPr>
        <w:spacing w:after="0"/>
        <w:ind w:left="1134" w:hanging="1134"/>
        <w:jc w:val="left"/>
        <w:rPr>
          <w:rFonts w:ascii="Arial" w:hAnsi="Arial" w:cs="Arial"/>
          <w:sz w:val="20"/>
          <w:szCs w:val="20"/>
        </w:rPr>
      </w:pPr>
    </w:p>
    <w:p w14:paraId="5CF49C42" w14:textId="74C48AFD" w:rsidR="00DB06FE" w:rsidRPr="007A2EF1" w:rsidRDefault="00353B31"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The</w:t>
      </w:r>
      <w:proofErr w:type="gramEnd"/>
      <w:r w:rsidR="00DB06FE" w:rsidRPr="007A2EF1">
        <w:rPr>
          <w:rFonts w:ascii="Arial" w:hAnsi="Arial" w:cs="Arial"/>
          <w:sz w:val="20"/>
          <w:szCs w:val="20"/>
        </w:rPr>
        <w:t xml:space="preserve"> manner of voting at meetings of the Council shall be by a show of hands.</w:t>
      </w:r>
    </w:p>
    <w:p w14:paraId="22AAE953" w14:textId="77777777" w:rsidR="00E32015" w:rsidRPr="007A2EF1" w:rsidRDefault="00E32015" w:rsidP="000006CC">
      <w:pPr>
        <w:pStyle w:val="NormalIndent"/>
        <w:spacing w:after="0"/>
        <w:ind w:left="1134" w:hanging="1134"/>
        <w:rPr>
          <w:rFonts w:ascii="Arial" w:hAnsi="Arial" w:cs="Arial"/>
          <w:sz w:val="20"/>
          <w:szCs w:val="20"/>
        </w:rPr>
      </w:pPr>
    </w:p>
    <w:p w14:paraId="4B21088C" w14:textId="77777777" w:rsidR="00E32015" w:rsidRPr="007A2EF1" w:rsidRDefault="00353B31"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On</w:t>
      </w:r>
      <w:proofErr w:type="gramEnd"/>
      <w:r w:rsidR="00DB06FE" w:rsidRPr="007A2EF1">
        <w:rPr>
          <w:rFonts w:ascii="Arial" w:hAnsi="Arial" w:cs="Arial"/>
          <w:sz w:val="20"/>
          <w:szCs w:val="20"/>
        </w:rPr>
        <w:t xml:space="preserve"> the requisition of any member of the Council the voting on any question shall be recorded so as to show whether each member present and voting gave his vote for or against that question.</w:t>
      </w:r>
    </w:p>
    <w:p w14:paraId="303DCF6B" w14:textId="77777777" w:rsidR="00E32015" w:rsidRPr="007A2EF1" w:rsidRDefault="00E32015" w:rsidP="000006CC">
      <w:pPr>
        <w:spacing w:after="0"/>
        <w:ind w:left="1134" w:hanging="1134"/>
        <w:rPr>
          <w:rFonts w:ascii="Arial" w:hAnsi="Arial" w:cs="Arial"/>
          <w:sz w:val="20"/>
          <w:szCs w:val="20"/>
        </w:rPr>
      </w:pPr>
    </w:p>
    <w:p w14:paraId="164F4DCF" w14:textId="45077BB1" w:rsidR="00B37403" w:rsidRPr="007A2EF1" w:rsidRDefault="00353B31"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Subject</w:t>
      </w:r>
      <w:proofErr w:type="gramEnd"/>
      <w:r w:rsidR="00DB06FE" w:rsidRPr="007A2EF1">
        <w:rPr>
          <w:rFonts w:ascii="Arial" w:hAnsi="Arial" w:cs="Arial"/>
          <w:sz w:val="20"/>
          <w:szCs w:val="20"/>
        </w:rPr>
        <w:t xml:space="preserve"> to the provisions of any enactment (including any enactment in the Local Government Act 1972) all questions coming or arising before the Council shall be decided by a majority of the members of the Council present and voting thereon at a meeting of the Council.</w:t>
      </w:r>
    </w:p>
    <w:p w14:paraId="10204029" w14:textId="77777777" w:rsidR="00E32015" w:rsidRPr="007A2EF1" w:rsidRDefault="00E32015" w:rsidP="000006CC">
      <w:pPr>
        <w:pStyle w:val="ListParagraph"/>
        <w:spacing w:after="0"/>
        <w:ind w:left="1134" w:hanging="1134"/>
        <w:rPr>
          <w:rFonts w:ascii="Arial" w:hAnsi="Arial" w:cs="Arial"/>
          <w:sz w:val="20"/>
          <w:szCs w:val="20"/>
        </w:rPr>
      </w:pPr>
    </w:p>
    <w:p w14:paraId="1C6592B8" w14:textId="77777777" w:rsidR="00B37403"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Subject to (</w:t>
      </w:r>
      <w:r w:rsidR="00B37403" w:rsidRPr="007A2EF1">
        <w:rPr>
          <w:rFonts w:ascii="Arial" w:hAnsi="Arial" w:cs="Arial"/>
          <w:sz w:val="20"/>
          <w:szCs w:val="20"/>
        </w:rPr>
        <w:t>a</w:t>
      </w:r>
      <w:r w:rsidRPr="007A2EF1">
        <w:rPr>
          <w:rFonts w:ascii="Arial" w:hAnsi="Arial" w:cs="Arial"/>
          <w:sz w:val="20"/>
          <w:szCs w:val="20"/>
        </w:rPr>
        <w:t>) and (</w:t>
      </w:r>
      <w:r w:rsidR="00B37403" w:rsidRPr="007A2EF1">
        <w:rPr>
          <w:rFonts w:ascii="Arial" w:hAnsi="Arial" w:cs="Arial"/>
          <w:sz w:val="20"/>
          <w:szCs w:val="20"/>
        </w:rPr>
        <w:t>b</w:t>
      </w:r>
      <w:r w:rsidRPr="007A2EF1">
        <w:rPr>
          <w:rFonts w:ascii="Arial" w:hAnsi="Arial" w:cs="Arial"/>
          <w:sz w:val="20"/>
          <w:szCs w:val="20"/>
        </w:rPr>
        <w:t>) below, the Chair may give an original vote on any matter put to the vote.</w:t>
      </w:r>
    </w:p>
    <w:p w14:paraId="62816C5C" w14:textId="77777777" w:rsidR="0021627C" w:rsidRPr="007A2EF1" w:rsidRDefault="0021627C" w:rsidP="000006CC">
      <w:pPr>
        <w:pStyle w:val="NormalIndent"/>
        <w:spacing w:after="0"/>
        <w:ind w:left="1134" w:hanging="1134"/>
        <w:rPr>
          <w:rFonts w:ascii="Arial" w:hAnsi="Arial" w:cs="Arial"/>
          <w:sz w:val="20"/>
          <w:szCs w:val="20"/>
        </w:rPr>
      </w:pPr>
    </w:p>
    <w:p w14:paraId="63E6CCE8" w14:textId="3147CDE4" w:rsidR="00B37403" w:rsidRPr="007A2EF1" w:rsidRDefault="00353B31"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Subject</w:t>
      </w:r>
      <w:proofErr w:type="gramEnd"/>
      <w:r w:rsidR="00DB06FE" w:rsidRPr="007A2EF1">
        <w:rPr>
          <w:rFonts w:ascii="Arial" w:hAnsi="Arial" w:cs="Arial"/>
          <w:sz w:val="20"/>
          <w:szCs w:val="20"/>
        </w:rPr>
        <w:t xml:space="preserve"> to (</w:t>
      </w:r>
      <w:r w:rsidR="00B37403" w:rsidRPr="007A2EF1">
        <w:rPr>
          <w:rFonts w:ascii="Arial" w:hAnsi="Arial" w:cs="Arial"/>
          <w:sz w:val="20"/>
          <w:szCs w:val="20"/>
        </w:rPr>
        <w:t>b</w:t>
      </w:r>
      <w:r w:rsidR="00DB06FE" w:rsidRPr="007A2EF1">
        <w:rPr>
          <w:rFonts w:ascii="Arial" w:hAnsi="Arial" w:cs="Arial"/>
          <w:sz w:val="20"/>
          <w:szCs w:val="20"/>
        </w:rPr>
        <w:t>) below, the Chair may not give an original vote in the election of the Chair on any occasion when he will himself immediately after such election retire from the Council.</w:t>
      </w:r>
    </w:p>
    <w:p w14:paraId="0BAB4B0A" w14:textId="77777777" w:rsidR="00A60ABC" w:rsidRPr="007A2EF1" w:rsidRDefault="00A60ABC" w:rsidP="000006CC">
      <w:pPr>
        <w:pStyle w:val="NTPCList2"/>
        <w:numPr>
          <w:ilvl w:val="0"/>
          <w:numId w:val="0"/>
        </w:numPr>
        <w:spacing w:after="0"/>
        <w:ind w:left="1134" w:hanging="1134"/>
        <w:jc w:val="left"/>
        <w:rPr>
          <w:rFonts w:ascii="Arial" w:hAnsi="Arial" w:cs="Arial"/>
          <w:sz w:val="20"/>
          <w:szCs w:val="20"/>
        </w:rPr>
      </w:pPr>
    </w:p>
    <w:p w14:paraId="3E330C63" w14:textId="77777777" w:rsidR="00B37403" w:rsidRPr="007A2EF1" w:rsidRDefault="00353B31"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iCs/>
          <w:sz w:val="20"/>
          <w:szCs w:val="20"/>
        </w:rPr>
        <w:t>(</w:t>
      </w:r>
      <w:proofErr w:type="gramStart"/>
      <w:r w:rsidRPr="007A2EF1">
        <w:rPr>
          <w:rFonts w:ascii="Arial" w:hAnsi="Arial" w:cs="Arial"/>
          <w:iCs/>
          <w:sz w:val="20"/>
          <w:szCs w:val="20"/>
        </w:rPr>
        <w:t>*)</w:t>
      </w:r>
      <w:r w:rsidR="00DB06FE" w:rsidRPr="007A2EF1">
        <w:rPr>
          <w:rFonts w:ascii="Arial" w:hAnsi="Arial" w:cs="Arial"/>
          <w:sz w:val="20"/>
          <w:szCs w:val="20"/>
        </w:rPr>
        <w:t>Subject</w:t>
      </w:r>
      <w:proofErr w:type="gramEnd"/>
      <w:r w:rsidR="00DB06FE" w:rsidRPr="007A2EF1">
        <w:rPr>
          <w:rFonts w:ascii="Arial" w:hAnsi="Arial" w:cs="Arial"/>
          <w:sz w:val="20"/>
          <w:szCs w:val="20"/>
        </w:rPr>
        <w:t xml:space="preserve"> to the provisions referred to in paragraph 12 (above), in the case of an equality of votes the Chair may give a casting vote.</w:t>
      </w:r>
    </w:p>
    <w:p w14:paraId="78AD0A7D" w14:textId="77777777" w:rsidR="007E1CBB" w:rsidRPr="007A2EF1" w:rsidRDefault="007E1CBB" w:rsidP="000006CC">
      <w:pPr>
        <w:spacing w:after="0"/>
        <w:ind w:left="1134" w:hanging="1134"/>
        <w:rPr>
          <w:rFonts w:ascii="Arial" w:hAnsi="Arial" w:cs="Arial"/>
          <w:sz w:val="20"/>
          <w:szCs w:val="20"/>
        </w:rPr>
      </w:pPr>
    </w:p>
    <w:p w14:paraId="674BB99F" w14:textId="77777777" w:rsidR="00B37403" w:rsidRPr="007A2EF1" w:rsidRDefault="00353B31"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The</w:t>
      </w:r>
      <w:proofErr w:type="gramEnd"/>
      <w:r w:rsidR="00DB06FE" w:rsidRPr="007A2EF1">
        <w:rPr>
          <w:rFonts w:ascii="Arial" w:hAnsi="Arial" w:cs="Arial"/>
          <w:sz w:val="20"/>
          <w:szCs w:val="20"/>
        </w:rPr>
        <w:t xml:space="preserve"> names of the members present at a meeting of the Council shall be recorded.</w:t>
      </w:r>
    </w:p>
    <w:p w14:paraId="469087FD" w14:textId="77777777" w:rsidR="007E1CBB" w:rsidRPr="007A2EF1" w:rsidRDefault="007E1CBB" w:rsidP="000006CC">
      <w:pPr>
        <w:spacing w:after="0"/>
        <w:ind w:left="1134" w:hanging="1134"/>
        <w:rPr>
          <w:rFonts w:ascii="Arial" w:hAnsi="Arial" w:cs="Arial"/>
          <w:sz w:val="20"/>
          <w:szCs w:val="20"/>
        </w:rPr>
      </w:pPr>
    </w:p>
    <w:p w14:paraId="503497D2" w14:textId="1D200D73" w:rsidR="00B37403" w:rsidRPr="007A2EF1" w:rsidRDefault="00B37403"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Minutes</w:t>
      </w:r>
      <w:proofErr w:type="gramEnd"/>
      <w:r w:rsidR="00DB06FE" w:rsidRPr="007A2EF1">
        <w:rPr>
          <w:rFonts w:ascii="Arial" w:hAnsi="Arial" w:cs="Arial"/>
          <w:sz w:val="20"/>
          <w:szCs w:val="20"/>
        </w:rPr>
        <w:t xml:space="preserve"> of the proceedings of a meeting of the Council shall, subject to sub-paragraph (</w:t>
      </w:r>
      <w:r w:rsidRPr="007A2EF1">
        <w:rPr>
          <w:rFonts w:ascii="Arial" w:hAnsi="Arial" w:cs="Arial"/>
          <w:sz w:val="20"/>
          <w:szCs w:val="20"/>
        </w:rPr>
        <w:t>a</w:t>
      </w:r>
      <w:r w:rsidR="00DB06FE" w:rsidRPr="007A2EF1">
        <w:rPr>
          <w:rFonts w:ascii="Arial" w:hAnsi="Arial" w:cs="Arial"/>
          <w:sz w:val="20"/>
          <w:szCs w:val="20"/>
        </w:rPr>
        <w:t xml:space="preserve">) below, be drawn up and </w:t>
      </w:r>
      <w:r w:rsidR="00A60ABC" w:rsidRPr="007A2EF1">
        <w:rPr>
          <w:rFonts w:ascii="Arial" w:hAnsi="Arial" w:cs="Arial"/>
          <w:sz w:val="20"/>
          <w:szCs w:val="20"/>
        </w:rPr>
        <w:t>shal</w:t>
      </w:r>
      <w:r w:rsidR="00DB06FE" w:rsidRPr="007A2EF1">
        <w:rPr>
          <w:rFonts w:ascii="Arial" w:hAnsi="Arial" w:cs="Arial"/>
          <w:sz w:val="20"/>
          <w:szCs w:val="20"/>
        </w:rPr>
        <w:t xml:space="preserve">l be signed at the same or next </w:t>
      </w:r>
      <w:r w:rsidR="00DB06FE" w:rsidRPr="007A2EF1">
        <w:rPr>
          <w:rFonts w:ascii="Arial" w:hAnsi="Arial" w:cs="Arial"/>
          <w:sz w:val="20"/>
          <w:szCs w:val="20"/>
        </w:rPr>
        <w:lastRenderedPageBreak/>
        <w:t xml:space="preserve">following meeting of the Council by the person presiding thereat, and any minute purporting to be so signed shall be received in evidence without further proof </w:t>
      </w:r>
    </w:p>
    <w:p w14:paraId="53A23945" w14:textId="77777777" w:rsidR="007E1CBB" w:rsidRPr="007A2EF1" w:rsidRDefault="007E1CBB" w:rsidP="000006CC">
      <w:pPr>
        <w:spacing w:after="0"/>
        <w:ind w:left="1134" w:hanging="1134"/>
        <w:rPr>
          <w:rFonts w:ascii="Arial" w:hAnsi="Arial" w:cs="Arial"/>
          <w:sz w:val="20"/>
          <w:szCs w:val="20"/>
        </w:rPr>
      </w:pPr>
    </w:p>
    <w:p w14:paraId="190DA275" w14:textId="77777777" w:rsidR="00B37403" w:rsidRPr="007A2EF1" w:rsidRDefault="00B37403"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r w:rsidR="00DB06FE" w:rsidRPr="007A2EF1">
        <w:rPr>
          <w:rFonts w:ascii="Arial" w:hAnsi="Arial" w:cs="Arial"/>
          <w:sz w:val="20"/>
          <w:szCs w:val="20"/>
        </w:rPr>
        <w:t xml:space="preserve">Notwithstanding anything in any enactment or rule of law to the contrary, the minutes of the proceedings of meetings of the Council may be recorded on loose leaves consecutively numbered, the minutes of the proceedings of any meeting being signed, and each leaf comprising those minutes being </w:t>
      </w:r>
      <w:r w:rsidRPr="007A2EF1">
        <w:rPr>
          <w:rFonts w:ascii="Arial" w:hAnsi="Arial" w:cs="Arial"/>
          <w:sz w:val="20"/>
          <w:szCs w:val="20"/>
        </w:rPr>
        <w:t>initialled</w:t>
      </w:r>
      <w:r w:rsidR="00DB06FE" w:rsidRPr="007A2EF1">
        <w:rPr>
          <w:rFonts w:ascii="Arial" w:hAnsi="Arial" w:cs="Arial"/>
          <w:sz w:val="20"/>
          <w:szCs w:val="20"/>
        </w:rPr>
        <w:t xml:space="preserve"> at the same or next following meeting of the Council by the person presiding thereat, and any minute purporting to be so signed shall be received in evidence without further proof.</w:t>
      </w:r>
    </w:p>
    <w:p w14:paraId="272F5FB5" w14:textId="77777777" w:rsidR="007E1CBB" w:rsidRPr="007A2EF1" w:rsidRDefault="007E1CBB" w:rsidP="000006CC">
      <w:pPr>
        <w:spacing w:after="0"/>
        <w:ind w:left="1134" w:hanging="1134"/>
        <w:rPr>
          <w:rFonts w:ascii="Arial" w:hAnsi="Arial" w:cs="Arial"/>
          <w:sz w:val="20"/>
          <w:szCs w:val="20"/>
        </w:rPr>
      </w:pPr>
    </w:p>
    <w:p w14:paraId="060BC37F" w14:textId="77777777" w:rsidR="004D0530" w:rsidRPr="007A2EF1" w:rsidRDefault="00B37403"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Until</w:t>
      </w:r>
      <w:proofErr w:type="gramEnd"/>
      <w:r w:rsidR="00DB06FE" w:rsidRPr="007A2EF1">
        <w:rPr>
          <w:rFonts w:ascii="Arial" w:hAnsi="Arial" w:cs="Arial"/>
          <w:sz w:val="20"/>
          <w:szCs w:val="20"/>
        </w:rPr>
        <w:t xml:space="preserve"> the contrary is proved, a meeting of the Council, a minute of whose proceedings has been made and signed in accordance with this paragraph, shall be deemed to have been duly convened and held and all the members present at the meeting shall be deemed to have been duly qualified.</w:t>
      </w:r>
    </w:p>
    <w:p w14:paraId="6960D820" w14:textId="77777777" w:rsidR="007E1CBB" w:rsidRPr="007A2EF1" w:rsidRDefault="007E1CBB" w:rsidP="000006CC">
      <w:pPr>
        <w:spacing w:after="0"/>
        <w:ind w:left="1134" w:hanging="1134"/>
        <w:rPr>
          <w:rFonts w:ascii="Arial" w:hAnsi="Arial" w:cs="Arial"/>
          <w:sz w:val="20"/>
          <w:szCs w:val="20"/>
        </w:rPr>
      </w:pPr>
    </w:p>
    <w:p w14:paraId="2380A22E" w14:textId="77777777" w:rsidR="004D0530" w:rsidRPr="007A2EF1" w:rsidRDefault="004D0530"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00DB06FE" w:rsidRPr="007A2EF1">
        <w:rPr>
          <w:rFonts w:ascii="Arial" w:hAnsi="Arial" w:cs="Arial"/>
          <w:sz w:val="20"/>
          <w:szCs w:val="20"/>
        </w:rPr>
        <w:t>*</w:t>
      </w:r>
      <w:r w:rsidRPr="007A2EF1">
        <w:rPr>
          <w:rFonts w:ascii="Arial" w:hAnsi="Arial" w:cs="Arial"/>
          <w:sz w:val="20"/>
          <w:szCs w:val="20"/>
        </w:rPr>
        <w:t>)</w:t>
      </w:r>
      <w:r w:rsidR="00DB06FE" w:rsidRPr="007A2EF1">
        <w:rPr>
          <w:rFonts w:ascii="Arial" w:hAnsi="Arial" w:cs="Arial"/>
          <w:sz w:val="20"/>
          <w:szCs w:val="20"/>
        </w:rPr>
        <w:t>The</w:t>
      </w:r>
      <w:proofErr w:type="gramEnd"/>
      <w:r w:rsidR="00DB06FE" w:rsidRPr="007A2EF1">
        <w:rPr>
          <w:rFonts w:ascii="Arial" w:hAnsi="Arial" w:cs="Arial"/>
          <w:sz w:val="20"/>
          <w:szCs w:val="20"/>
        </w:rPr>
        <w:t xml:space="preserve"> proceedings of the Council shall not be invalidated by any vacancy among their number or by any defect in the election or qualifications of any member thereof.</w:t>
      </w:r>
    </w:p>
    <w:p w14:paraId="2D525B08" w14:textId="77777777" w:rsidR="007E1CBB" w:rsidRPr="007A2EF1" w:rsidRDefault="007E1CBB" w:rsidP="000006CC">
      <w:pPr>
        <w:spacing w:after="0"/>
        <w:ind w:left="1134" w:hanging="1134"/>
        <w:rPr>
          <w:rFonts w:ascii="Arial" w:hAnsi="Arial" w:cs="Arial"/>
          <w:sz w:val="20"/>
          <w:szCs w:val="20"/>
        </w:rPr>
      </w:pPr>
    </w:p>
    <w:p w14:paraId="35F3CC62" w14:textId="139DF1CF" w:rsidR="004D0530" w:rsidRPr="007A2EF1" w:rsidRDefault="004D0530" w:rsidP="000006CC">
      <w:pPr>
        <w:pStyle w:val="NTPCList2"/>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Paragraphs</w:t>
      </w:r>
      <w:proofErr w:type="gramEnd"/>
      <w:r w:rsidR="00DB06FE" w:rsidRPr="007A2EF1">
        <w:rPr>
          <w:rFonts w:ascii="Arial" w:hAnsi="Arial" w:cs="Arial"/>
          <w:sz w:val="20"/>
          <w:szCs w:val="20"/>
        </w:rPr>
        <w:t xml:space="preserve"> </w:t>
      </w:r>
      <w:r w:rsidRPr="007A2EF1">
        <w:rPr>
          <w:rFonts w:ascii="Arial" w:hAnsi="Arial" w:cs="Arial"/>
          <w:sz w:val="20"/>
          <w:szCs w:val="20"/>
        </w:rPr>
        <w:t>2.</w:t>
      </w:r>
      <w:r w:rsidR="00DB06FE" w:rsidRPr="007A2EF1">
        <w:rPr>
          <w:rFonts w:ascii="Arial" w:hAnsi="Arial" w:cs="Arial"/>
          <w:sz w:val="20"/>
          <w:szCs w:val="20"/>
        </w:rPr>
        <w:t xml:space="preserve">12 to </w:t>
      </w:r>
      <w:r w:rsidRPr="007A2EF1">
        <w:rPr>
          <w:rFonts w:ascii="Arial" w:hAnsi="Arial" w:cs="Arial"/>
          <w:sz w:val="20"/>
          <w:szCs w:val="20"/>
        </w:rPr>
        <w:t>2.</w:t>
      </w:r>
      <w:r w:rsidR="00DB06FE" w:rsidRPr="007A2EF1">
        <w:rPr>
          <w:rFonts w:ascii="Arial" w:hAnsi="Arial" w:cs="Arial"/>
          <w:sz w:val="20"/>
          <w:szCs w:val="20"/>
        </w:rPr>
        <w:t xml:space="preserve">16 above (except paragraph </w:t>
      </w:r>
      <w:r w:rsidRPr="007A2EF1">
        <w:rPr>
          <w:rFonts w:ascii="Arial" w:hAnsi="Arial" w:cs="Arial"/>
          <w:sz w:val="20"/>
          <w:szCs w:val="20"/>
        </w:rPr>
        <w:t>2.</w:t>
      </w:r>
      <w:r w:rsidR="00DB06FE" w:rsidRPr="007A2EF1">
        <w:rPr>
          <w:rFonts w:ascii="Arial" w:hAnsi="Arial" w:cs="Arial"/>
          <w:sz w:val="20"/>
          <w:szCs w:val="20"/>
        </w:rPr>
        <w:t>15</w:t>
      </w:r>
      <w:r w:rsidRPr="007A2EF1">
        <w:rPr>
          <w:rFonts w:ascii="Arial" w:hAnsi="Arial" w:cs="Arial"/>
          <w:sz w:val="20"/>
          <w:szCs w:val="20"/>
        </w:rPr>
        <w:t>.b</w:t>
      </w:r>
      <w:r w:rsidR="00DB06FE" w:rsidRPr="007A2EF1">
        <w:rPr>
          <w:rFonts w:ascii="Arial" w:hAnsi="Arial" w:cs="Arial"/>
          <w:sz w:val="20"/>
          <w:szCs w:val="20"/>
        </w:rPr>
        <w:t>) shall apply in relation to a committee of the Council (including a joint committee) or a sub-committee of any such committee as they apply in relation to the Council.</w:t>
      </w:r>
    </w:p>
    <w:p w14:paraId="3DB7721B" w14:textId="77777777" w:rsidR="007E1CBB" w:rsidRPr="007A2EF1" w:rsidRDefault="007E1CBB" w:rsidP="000006CC">
      <w:pPr>
        <w:spacing w:after="0"/>
        <w:ind w:left="1134" w:hanging="1134"/>
        <w:rPr>
          <w:rFonts w:ascii="Arial" w:hAnsi="Arial" w:cs="Arial"/>
          <w:sz w:val="20"/>
          <w:szCs w:val="20"/>
        </w:rPr>
      </w:pPr>
    </w:p>
    <w:p w14:paraId="66B0DB56" w14:textId="6961C5C0" w:rsidR="007E1CBB" w:rsidRPr="007A2EF1" w:rsidRDefault="004D0530"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r w:rsidR="00DB06FE" w:rsidRPr="007A2EF1">
        <w:rPr>
          <w:rFonts w:ascii="Arial" w:hAnsi="Arial" w:cs="Arial"/>
          <w:sz w:val="20"/>
          <w:szCs w:val="20"/>
        </w:rPr>
        <w:t xml:space="preserve">Until the contrary is proved, where a minute of any meeting of any such committee or sub-committee has been made and signed in accordance with paragraph </w:t>
      </w:r>
      <w:r w:rsidRPr="007A2EF1">
        <w:rPr>
          <w:rFonts w:ascii="Arial" w:hAnsi="Arial" w:cs="Arial"/>
          <w:sz w:val="20"/>
          <w:szCs w:val="20"/>
        </w:rPr>
        <w:t>2.</w:t>
      </w:r>
      <w:r w:rsidR="00DB06FE" w:rsidRPr="007A2EF1">
        <w:rPr>
          <w:rFonts w:ascii="Arial" w:hAnsi="Arial" w:cs="Arial"/>
          <w:sz w:val="20"/>
          <w:szCs w:val="20"/>
        </w:rPr>
        <w:t>15 above as applied by this paragraph, the committee or sub-committee shall be deemed to have been duly constituted and to have had power to deal with the matters referred to in the minute, the meeting shall be deemed to have been duly convened and held and the members present at the meeting shall be deemed to have been duly qualified</w:t>
      </w:r>
      <w:r w:rsidR="007E1CBB" w:rsidRPr="007A2EF1">
        <w:rPr>
          <w:rFonts w:ascii="Arial" w:hAnsi="Arial" w:cs="Arial"/>
          <w:sz w:val="20"/>
          <w:szCs w:val="20"/>
        </w:rPr>
        <w:t>.</w:t>
      </w:r>
    </w:p>
    <w:p w14:paraId="5348B729" w14:textId="6020E799" w:rsidR="004D0530" w:rsidRPr="007A2EF1" w:rsidRDefault="004D0530" w:rsidP="000006CC">
      <w:pPr>
        <w:spacing w:after="0"/>
        <w:ind w:left="1134" w:hanging="1134"/>
        <w:rPr>
          <w:rFonts w:ascii="Arial" w:hAnsi="Arial" w:cs="Arial"/>
          <w:sz w:val="20"/>
          <w:szCs w:val="20"/>
        </w:rPr>
      </w:pPr>
    </w:p>
    <w:p w14:paraId="439A7539" w14:textId="77777777" w:rsidR="004D0530"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Except where ordered by the Council in the case of a committee or by the Council or by the appropriate committee in the case of a sub-committee, the quorum of a committee or sub-committee shall be one-half of its members.</w:t>
      </w:r>
    </w:p>
    <w:p w14:paraId="11CE1777" w14:textId="77777777" w:rsidR="007E1CBB" w:rsidRPr="007A2EF1" w:rsidRDefault="007E1CBB" w:rsidP="000006CC">
      <w:pPr>
        <w:spacing w:after="0"/>
        <w:ind w:left="1134" w:hanging="1134"/>
        <w:rPr>
          <w:rFonts w:ascii="Arial" w:hAnsi="Arial" w:cs="Arial"/>
          <w:sz w:val="20"/>
          <w:szCs w:val="20"/>
        </w:rPr>
      </w:pPr>
    </w:p>
    <w:p w14:paraId="1BB6932B" w14:textId="6CEFB909"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Members of committees</w:t>
      </w:r>
      <w:r w:rsidR="00F270E7" w:rsidRPr="007A2EF1">
        <w:rPr>
          <w:rFonts w:ascii="Arial" w:hAnsi="Arial" w:cs="Arial"/>
          <w:sz w:val="20"/>
          <w:szCs w:val="20"/>
        </w:rPr>
        <w:t>/</w:t>
      </w:r>
      <w:r w:rsidRPr="007A2EF1">
        <w:rPr>
          <w:rFonts w:ascii="Arial" w:hAnsi="Arial" w:cs="Arial"/>
          <w:sz w:val="20"/>
          <w:szCs w:val="20"/>
        </w:rPr>
        <w:t>sub-committees shall vote by show of hands.</w:t>
      </w:r>
    </w:p>
    <w:p w14:paraId="1D256074" w14:textId="77777777" w:rsidR="007E1CBB" w:rsidRPr="007A2EF1" w:rsidRDefault="007E1CBB" w:rsidP="000006CC">
      <w:pPr>
        <w:pStyle w:val="NTPCList1"/>
        <w:numPr>
          <w:ilvl w:val="0"/>
          <w:numId w:val="0"/>
        </w:numPr>
        <w:spacing w:after="0"/>
        <w:ind w:left="1134" w:hanging="1134"/>
        <w:jc w:val="left"/>
        <w:rPr>
          <w:rFonts w:ascii="Arial" w:hAnsi="Arial" w:cs="Arial"/>
          <w:sz w:val="20"/>
          <w:szCs w:val="20"/>
        </w:rPr>
      </w:pPr>
    </w:p>
    <w:p w14:paraId="73F579EE" w14:textId="77777777" w:rsidR="004D0530" w:rsidRPr="007A2EF1" w:rsidRDefault="004D0530" w:rsidP="000006CC">
      <w:pPr>
        <w:pStyle w:val="NTPCList2"/>
        <w:spacing w:after="0"/>
        <w:ind w:left="1134" w:hanging="1134"/>
        <w:jc w:val="left"/>
        <w:rPr>
          <w:rFonts w:ascii="Arial" w:hAnsi="Arial" w:cs="Arial"/>
          <w:sz w:val="20"/>
          <w:szCs w:val="20"/>
        </w:rPr>
      </w:pPr>
      <w:r w:rsidRPr="007A2EF1">
        <w:rPr>
          <w:rFonts w:ascii="Arial" w:hAnsi="Arial" w:cs="Arial"/>
          <w:sz w:val="20"/>
          <w:szCs w:val="20"/>
        </w:rPr>
        <w:t>Chairs of committees / sub-committees shall have a second or casting vote</w:t>
      </w:r>
    </w:p>
    <w:p w14:paraId="3E0A1694" w14:textId="77777777" w:rsidR="004D0530" w:rsidRPr="007A2EF1" w:rsidRDefault="004D0530" w:rsidP="000006CC">
      <w:pPr>
        <w:spacing w:after="0"/>
        <w:ind w:left="1134" w:hanging="1134"/>
        <w:rPr>
          <w:rFonts w:ascii="Arial" w:hAnsi="Arial" w:cs="Arial"/>
          <w:sz w:val="20"/>
          <w:szCs w:val="20"/>
        </w:rPr>
      </w:pPr>
    </w:p>
    <w:p w14:paraId="24AFE075" w14:textId="5FB6327F" w:rsidR="00474B21" w:rsidRPr="007A2EF1" w:rsidRDefault="007E1CBB" w:rsidP="000006CC">
      <w:pPr>
        <w:pStyle w:val="NTPCList1"/>
        <w:spacing w:after="0"/>
        <w:ind w:left="1134" w:hanging="1134"/>
        <w:jc w:val="left"/>
        <w:rPr>
          <w:rFonts w:ascii="Arial" w:hAnsi="Arial" w:cs="Arial"/>
          <w:sz w:val="24"/>
          <w:szCs w:val="24"/>
        </w:rPr>
      </w:pPr>
      <w:bookmarkStart w:id="2" w:name="_Toc170919767"/>
      <w:r w:rsidRPr="007A2EF1">
        <w:rPr>
          <w:rFonts w:ascii="Arial" w:hAnsi="Arial" w:cs="Arial"/>
          <w:sz w:val="24"/>
          <w:szCs w:val="24"/>
        </w:rPr>
        <w:t>ORDER OF BUSINESS</w:t>
      </w:r>
      <w:bookmarkEnd w:id="2"/>
    </w:p>
    <w:p w14:paraId="11F3D418" w14:textId="77777777" w:rsidR="007E1CBB" w:rsidRPr="007A2EF1" w:rsidRDefault="007E1CBB" w:rsidP="000006CC">
      <w:pPr>
        <w:pStyle w:val="NormalIndent"/>
        <w:spacing w:after="0"/>
        <w:ind w:left="1134" w:hanging="1134"/>
        <w:rPr>
          <w:rFonts w:ascii="Arial" w:hAnsi="Arial" w:cs="Arial"/>
          <w:sz w:val="20"/>
          <w:szCs w:val="20"/>
        </w:rPr>
      </w:pPr>
    </w:p>
    <w:p w14:paraId="05DE5510" w14:textId="71B0B031" w:rsidR="00474B21"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In an election year Councillors should execute Declarations of Acceptance of Office in </w:t>
      </w:r>
      <w:r w:rsidR="00474B21" w:rsidRPr="007A2EF1">
        <w:rPr>
          <w:rFonts w:ascii="Arial" w:hAnsi="Arial" w:cs="Arial"/>
          <w:sz w:val="20"/>
          <w:szCs w:val="20"/>
        </w:rPr>
        <w:t>each other’s</w:t>
      </w:r>
      <w:r w:rsidRPr="007A2EF1">
        <w:rPr>
          <w:rFonts w:ascii="Arial" w:hAnsi="Arial" w:cs="Arial"/>
          <w:sz w:val="20"/>
          <w:szCs w:val="20"/>
        </w:rPr>
        <w:t xml:space="preserve"> presence, or in the presence of a proper officer previously authorised by the Council to take such Declarations, before the annual meeting commences.</w:t>
      </w:r>
      <w:r w:rsidR="00A60ABC" w:rsidRPr="007A2EF1">
        <w:rPr>
          <w:rFonts w:ascii="Arial" w:hAnsi="Arial" w:cs="Arial"/>
          <w:sz w:val="20"/>
          <w:szCs w:val="20"/>
        </w:rPr>
        <w:t xml:space="preserve"> </w:t>
      </w:r>
      <w:r w:rsidRPr="007A2EF1">
        <w:rPr>
          <w:rFonts w:ascii="Arial" w:hAnsi="Arial" w:cs="Arial"/>
          <w:sz w:val="20"/>
          <w:szCs w:val="20"/>
        </w:rPr>
        <w:t>At each annual meeting the first business shall be:</w:t>
      </w:r>
    </w:p>
    <w:p w14:paraId="288BC2D7" w14:textId="77777777" w:rsidR="007E1CBB" w:rsidRPr="007A2EF1" w:rsidRDefault="007E1CBB" w:rsidP="000006CC">
      <w:pPr>
        <w:pStyle w:val="NormalIndent"/>
        <w:spacing w:after="0"/>
        <w:ind w:left="1134" w:hanging="1134"/>
        <w:rPr>
          <w:rFonts w:ascii="Arial" w:hAnsi="Arial" w:cs="Arial"/>
          <w:sz w:val="20"/>
          <w:szCs w:val="20"/>
        </w:rPr>
      </w:pPr>
    </w:p>
    <w:p w14:paraId="04790008" w14:textId="46F6C989" w:rsidR="00A60ABC" w:rsidRPr="007A2EF1" w:rsidRDefault="00474B21"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w:t>
      </w:r>
      <w:proofErr w:type="gramStart"/>
      <w:r w:rsidRPr="007A2EF1">
        <w:rPr>
          <w:rFonts w:ascii="Arial" w:hAnsi="Arial" w:cs="Arial"/>
          <w:sz w:val="20"/>
          <w:szCs w:val="20"/>
        </w:rPr>
        <w:t>*)</w:t>
      </w:r>
      <w:r w:rsidR="00DB06FE" w:rsidRPr="007A2EF1">
        <w:rPr>
          <w:rFonts w:ascii="Arial" w:hAnsi="Arial" w:cs="Arial"/>
          <w:sz w:val="20"/>
          <w:szCs w:val="20"/>
        </w:rPr>
        <w:t>to</w:t>
      </w:r>
      <w:proofErr w:type="gramEnd"/>
      <w:r w:rsidR="00DB06FE" w:rsidRPr="007A2EF1">
        <w:rPr>
          <w:rFonts w:ascii="Arial" w:hAnsi="Arial" w:cs="Arial"/>
          <w:sz w:val="20"/>
          <w:szCs w:val="20"/>
        </w:rPr>
        <w:t xml:space="preserve"> elect a Chair</w:t>
      </w:r>
    </w:p>
    <w:p w14:paraId="37D22139" w14:textId="77777777" w:rsidR="000006CC" w:rsidRPr="007A2EF1" w:rsidRDefault="000006CC" w:rsidP="000006CC">
      <w:pPr>
        <w:pStyle w:val="NTPCList2"/>
        <w:numPr>
          <w:ilvl w:val="0"/>
          <w:numId w:val="0"/>
        </w:numPr>
        <w:spacing w:after="0"/>
        <w:ind w:left="1134"/>
        <w:jc w:val="left"/>
        <w:rPr>
          <w:rFonts w:ascii="Arial" w:hAnsi="Arial" w:cs="Arial"/>
          <w:sz w:val="20"/>
          <w:szCs w:val="20"/>
        </w:rPr>
      </w:pPr>
    </w:p>
    <w:p w14:paraId="057DF422" w14:textId="07927ADA" w:rsidR="00A60ABC" w:rsidRPr="007A2EF1" w:rsidRDefault="00DB06FE"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to receive the Chair's Declaration of Acceptance of Office or, if not then received, to decide when it shall be received.</w:t>
      </w:r>
    </w:p>
    <w:p w14:paraId="34F27FB4" w14:textId="77777777" w:rsidR="000006CC" w:rsidRPr="007A2EF1" w:rsidRDefault="000006CC" w:rsidP="000006CC">
      <w:pPr>
        <w:pStyle w:val="NTPCList2"/>
        <w:numPr>
          <w:ilvl w:val="0"/>
          <w:numId w:val="0"/>
        </w:numPr>
        <w:spacing w:after="0"/>
        <w:jc w:val="left"/>
        <w:rPr>
          <w:rFonts w:ascii="Arial" w:hAnsi="Arial" w:cs="Arial"/>
          <w:sz w:val="20"/>
          <w:szCs w:val="20"/>
        </w:rPr>
      </w:pPr>
    </w:p>
    <w:p w14:paraId="0C4A9357" w14:textId="77777777" w:rsidR="00474B21" w:rsidRPr="007A2EF1" w:rsidRDefault="00DB06FE"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to elect a Vice-Chair if members of the Council so decide.</w:t>
      </w:r>
    </w:p>
    <w:p w14:paraId="3344360A" w14:textId="77777777" w:rsidR="000006CC" w:rsidRPr="007A2EF1" w:rsidRDefault="000006CC" w:rsidP="000006CC">
      <w:pPr>
        <w:pStyle w:val="NTPCList2"/>
        <w:numPr>
          <w:ilvl w:val="0"/>
          <w:numId w:val="0"/>
        </w:numPr>
        <w:spacing w:after="0"/>
        <w:jc w:val="left"/>
        <w:rPr>
          <w:rFonts w:ascii="Arial" w:hAnsi="Arial" w:cs="Arial"/>
          <w:sz w:val="20"/>
          <w:szCs w:val="20"/>
        </w:rPr>
      </w:pPr>
    </w:p>
    <w:p w14:paraId="05B46452" w14:textId="77777777" w:rsidR="00474B21" w:rsidRPr="007A2EF1" w:rsidRDefault="00DB06FE"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to appoint statutory or standing committees.</w:t>
      </w:r>
    </w:p>
    <w:p w14:paraId="075EB80D" w14:textId="77777777" w:rsidR="000006CC" w:rsidRPr="007A2EF1" w:rsidRDefault="000006CC" w:rsidP="000006CC">
      <w:pPr>
        <w:pStyle w:val="NTPCList2"/>
        <w:numPr>
          <w:ilvl w:val="0"/>
          <w:numId w:val="0"/>
        </w:numPr>
        <w:spacing w:after="0"/>
        <w:jc w:val="left"/>
        <w:rPr>
          <w:rFonts w:ascii="Arial" w:hAnsi="Arial" w:cs="Arial"/>
          <w:sz w:val="20"/>
          <w:szCs w:val="20"/>
        </w:rPr>
      </w:pPr>
    </w:p>
    <w:p w14:paraId="3F28AB85" w14:textId="77777777" w:rsidR="00474B21" w:rsidRPr="007A2EF1" w:rsidRDefault="00DB06FE"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to consider the payment of any subscriptions falling to be paid annually.</w:t>
      </w:r>
    </w:p>
    <w:p w14:paraId="2AFA9DBA" w14:textId="77777777" w:rsidR="000006CC" w:rsidRPr="007A2EF1" w:rsidRDefault="000006CC" w:rsidP="000006CC">
      <w:pPr>
        <w:pStyle w:val="NTPCList2"/>
        <w:numPr>
          <w:ilvl w:val="0"/>
          <w:numId w:val="0"/>
        </w:numPr>
        <w:spacing w:after="0"/>
        <w:jc w:val="left"/>
        <w:rPr>
          <w:rFonts w:ascii="Arial" w:hAnsi="Arial" w:cs="Arial"/>
          <w:sz w:val="20"/>
          <w:szCs w:val="20"/>
        </w:rPr>
      </w:pPr>
    </w:p>
    <w:p w14:paraId="36E428F1" w14:textId="3CD61C3F" w:rsidR="00474B21" w:rsidRPr="007A2EF1" w:rsidRDefault="00474B21" w:rsidP="000006CC">
      <w:pPr>
        <w:pStyle w:val="NTPCList2"/>
        <w:numPr>
          <w:ilvl w:val="2"/>
          <w:numId w:val="36"/>
        </w:numPr>
        <w:spacing w:after="0"/>
        <w:ind w:left="1134" w:hanging="1134"/>
        <w:jc w:val="left"/>
        <w:rPr>
          <w:rFonts w:ascii="Arial" w:hAnsi="Arial" w:cs="Arial"/>
          <w:sz w:val="20"/>
          <w:szCs w:val="20"/>
        </w:rPr>
      </w:pPr>
      <w:r w:rsidRPr="007A2EF1">
        <w:rPr>
          <w:rFonts w:ascii="Arial" w:hAnsi="Arial" w:cs="Arial"/>
          <w:sz w:val="20"/>
          <w:szCs w:val="20"/>
        </w:rPr>
        <w:t>t</w:t>
      </w:r>
      <w:r w:rsidR="00DB06FE" w:rsidRPr="007A2EF1">
        <w:rPr>
          <w:rFonts w:ascii="Arial" w:hAnsi="Arial" w:cs="Arial"/>
          <w:sz w:val="20"/>
          <w:szCs w:val="20"/>
        </w:rPr>
        <w:t>o inspect any deeds and trust instruments in the custody of the Council.</w:t>
      </w:r>
    </w:p>
    <w:p w14:paraId="49E5A845" w14:textId="77777777" w:rsidR="007E1CBB" w:rsidRPr="007A2EF1" w:rsidRDefault="007E1CBB" w:rsidP="000006CC">
      <w:pPr>
        <w:pStyle w:val="NormalIndent"/>
        <w:spacing w:after="0"/>
        <w:ind w:left="1134" w:hanging="1134"/>
        <w:rPr>
          <w:rFonts w:ascii="Arial" w:hAnsi="Arial" w:cs="Arial"/>
          <w:sz w:val="20"/>
          <w:szCs w:val="20"/>
        </w:rPr>
      </w:pPr>
    </w:p>
    <w:p w14:paraId="31F5740F" w14:textId="5DC94B65" w:rsidR="00474B21" w:rsidRPr="007A2EF1" w:rsidRDefault="007E1CBB" w:rsidP="000006CC">
      <w:pPr>
        <w:pStyle w:val="NTPCList1"/>
        <w:spacing w:after="0"/>
        <w:ind w:left="1134" w:hanging="1134"/>
        <w:jc w:val="left"/>
        <w:rPr>
          <w:rFonts w:ascii="Arial" w:hAnsi="Arial" w:cs="Arial"/>
          <w:sz w:val="28"/>
          <w:szCs w:val="28"/>
        </w:rPr>
      </w:pPr>
      <w:bookmarkStart w:id="3" w:name="_Toc170919768"/>
      <w:r w:rsidRPr="007A2EF1">
        <w:rPr>
          <w:rFonts w:ascii="Arial" w:hAnsi="Arial" w:cs="Arial"/>
          <w:sz w:val="24"/>
          <w:szCs w:val="24"/>
        </w:rPr>
        <w:t xml:space="preserve">(*) ORDER OF BUSINESS </w:t>
      </w:r>
      <w:proofErr w:type="gramStart"/>
      <w:r w:rsidRPr="007A2EF1">
        <w:rPr>
          <w:rFonts w:ascii="Arial" w:hAnsi="Arial" w:cs="Arial"/>
          <w:sz w:val="24"/>
          <w:szCs w:val="24"/>
        </w:rPr>
        <w:t>AT  MEETING</w:t>
      </w:r>
      <w:proofErr w:type="gramEnd"/>
      <w:r w:rsidRPr="007A2EF1">
        <w:rPr>
          <w:rFonts w:ascii="Arial" w:hAnsi="Arial" w:cs="Arial"/>
          <w:sz w:val="24"/>
          <w:szCs w:val="24"/>
        </w:rPr>
        <w:t xml:space="preserve"> OTHER THAN AN ANNUAL MEETING</w:t>
      </w:r>
      <w:bookmarkEnd w:id="3"/>
    </w:p>
    <w:p w14:paraId="414A4332" w14:textId="77777777" w:rsidR="00474B21" w:rsidRPr="007A2EF1" w:rsidRDefault="00474B21" w:rsidP="000006CC">
      <w:pPr>
        <w:spacing w:after="0"/>
        <w:ind w:left="1134" w:hanging="1134"/>
        <w:rPr>
          <w:rFonts w:ascii="Arial" w:hAnsi="Arial" w:cs="Arial"/>
          <w:sz w:val="20"/>
          <w:szCs w:val="20"/>
        </w:rPr>
      </w:pPr>
    </w:p>
    <w:p w14:paraId="2A6AA291" w14:textId="77777777" w:rsidR="00917DA8" w:rsidRPr="007A2EF1" w:rsidRDefault="00DB06FE" w:rsidP="000006CC">
      <w:pPr>
        <w:spacing w:after="0"/>
        <w:ind w:left="1134"/>
        <w:rPr>
          <w:rFonts w:ascii="Arial" w:hAnsi="Arial" w:cs="Arial"/>
        </w:rPr>
      </w:pPr>
      <w:r w:rsidRPr="007A2EF1">
        <w:rPr>
          <w:rFonts w:ascii="Arial" w:hAnsi="Arial" w:cs="Arial"/>
          <w:sz w:val="20"/>
          <w:szCs w:val="20"/>
        </w:rPr>
        <w:t>At every meeting other than the annual meeting the first business shall be to appoint a Chair if the Chai</w:t>
      </w:r>
      <w:r w:rsidR="00C07DD5" w:rsidRPr="007A2EF1">
        <w:rPr>
          <w:rFonts w:ascii="Arial" w:hAnsi="Arial" w:cs="Arial"/>
          <w:sz w:val="20"/>
          <w:szCs w:val="20"/>
        </w:rPr>
        <w:t xml:space="preserve">r </w:t>
      </w:r>
      <w:r w:rsidRPr="007A2EF1">
        <w:rPr>
          <w:rFonts w:ascii="Arial" w:hAnsi="Arial" w:cs="Arial"/>
          <w:sz w:val="20"/>
          <w:szCs w:val="20"/>
        </w:rPr>
        <w:t>and Vice-Chair be absent and to receive such Declarations of Acceptance of Office (if any} as are required by law to be made, or if not then received, to decide when they shall be received.</w:t>
      </w:r>
    </w:p>
    <w:p w14:paraId="7BB6E9BF" w14:textId="77777777" w:rsidR="00917DA8" w:rsidRPr="007A2EF1" w:rsidRDefault="00917DA8" w:rsidP="000006CC">
      <w:pPr>
        <w:spacing w:after="0"/>
        <w:ind w:left="1134" w:hanging="1134"/>
        <w:rPr>
          <w:rFonts w:ascii="Arial" w:hAnsi="Arial" w:cs="Arial"/>
          <w:sz w:val="20"/>
          <w:szCs w:val="20"/>
        </w:rPr>
      </w:pPr>
    </w:p>
    <w:p w14:paraId="4B15C744" w14:textId="57EB5F61" w:rsidR="00DB06FE" w:rsidRPr="007A2EF1" w:rsidRDefault="00DB06FE" w:rsidP="000006CC">
      <w:pPr>
        <w:pStyle w:val="NTPCList1"/>
        <w:spacing w:after="0"/>
        <w:ind w:left="1134" w:hanging="1134"/>
        <w:jc w:val="left"/>
        <w:rPr>
          <w:rFonts w:ascii="Arial" w:hAnsi="Arial" w:cs="Arial"/>
          <w:sz w:val="28"/>
          <w:szCs w:val="28"/>
        </w:rPr>
      </w:pPr>
      <w:bookmarkStart w:id="4" w:name="_Toc170919769"/>
      <w:r w:rsidRPr="007A2EF1">
        <w:rPr>
          <w:rFonts w:ascii="Arial" w:hAnsi="Arial" w:cs="Arial"/>
          <w:sz w:val="24"/>
          <w:szCs w:val="24"/>
        </w:rPr>
        <w:t>ADMISSION OF THE PUBLIC AND PRESS TO MEETINGS</w:t>
      </w:r>
      <w:bookmarkEnd w:id="4"/>
    </w:p>
    <w:p w14:paraId="390F9080" w14:textId="77777777" w:rsidR="00917DA8" w:rsidRPr="007A2EF1" w:rsidRDefault="00917DA8" w:rsidP="000006CC">
      <w:pPr>
        <w:pStyle w:val="NTPCList1"/>
        <w:numPr>
          <w:ilvl w:val="0"/>
          <w:numId w:val="0"/>
        </w:numPr>
        <w:spacing w:after="0"/>
        <w:ind w:left="1134" w:hanging="1134"/>
        <w:jc w:val="left"/>
        <w:rPr>
          <w:rFonts w:ascii="Arial" w:hAnsi="Arial" w:cs="Arial"/>
          <w:sz w:val="20"/>
          <w:szCs w:val="20"/>
        </w:rPr>
      </w:pPr>
    </w:p>
    <w:p w14:paraId="4602B55A" w14:textId="77777777" w:rsidR="00917DA8"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The public and the press </w:t>
      </w:r>
      <w:r w:rsidRPr="007A2EF1">
        <w:rPr>
          <w:rFonts w:ascii="Arial" w:hAnsi="Arial" w:cs="Arial"/>
          <w:iCs/>
          <w:sz w:val="20"/>
          <w:szCs w:val="20"/>
        </w:rPr>
        <w:t>shall be</w:t>
      </w:r>
      <w:r w:rsidRPr="007A2EF1">
        <w:rPr>
          <w:rFonts w:ascii="Arial" w:hAnsi="Arial" w:cs="Arial"/>
          <w:i/>
          <w:sz w:val="20"/>
          <w:szCs w:val="20"/>
        </w:rPr>
        <w:t xml:space="preserve"> </w:t>
      </w:r>
      <w:r w:rsidRPr="007A2EF1">
        <w:rPr>
          <w:rFonts w:ascii="Arial" w:hAnsi="Arial" w:cs="Arial"/>
          <w:sz w:val="20"/>
          <w:szCs w:val="20"/>
        </w:rPr>
        <w:t>admitted to all meetings of the Council and its committees and sub-committees, which may, however, exclude the public or the press or both (whether during the whole or part of the proceedings) whenever publicity would be prejudicial to the public interest by reason of the confidential nature of the business to be transacted.</w:t>
      </w:r>
    </w:p>
    <w:p w14:paraId="4E6768B0" w14:textId="77777777" w:rsidR="007E1CBB" w:rsidRPr="007A2EF1" w:rsidRDefault="007E1CBB" w:rsidP="000006CC">
      <w:pPr>
        <w:pStyle w:val="NormalIndent"/>
        <w:spacing w:after="0"/>
        <w:ind w:left="1134" w:hanging="1134"/>
        <w:rPr>
          <w:rFonts w:ascii="Arial" w:hAnsi="Arial" w:cs="Arial"/>
          <w:sz w:val="20"/>
          <w:szCs w:val="20"/>
        </w:rPr>
      </w:pPr>
    </w:p>
    <w:p w14:paraId="1DC083ED" w14:textId="7027FFD3" w:rsidR="00917DA8" w:rsidRPr="007A2EF1" w:rsidRDefault="003852E4" w:rsidP="000006CC">
      <w:pPr>
        <w:pStyle w:val="NTPCList2"/>
        <w:spacing w:after="0"/>
        <w:ind w:left="1134" w:hanging="1134"/>
        <w:jc w:val="left"/>
        <w:rPr>
          <w:rFonts w:ascii="Arial" w:hAnsi="Arial" w:cs="Arial"/>
          <w:sz w:val="20"/>
          <w:szCs w:val="20"/>
        </w:rPr>
      </w:pPr>
      <w:r w:rsidRPr="007A2EF1">
        <w:rPr>
          <w:rFonts w:ascii="Arial" w:hAnsi="Arial" w:cs="Arial"/>
          <w:sz w:val="20"/>
          <w:szCs w:val="20"/>
        </w:rPr>
        <w:t>A period of fifteen minutes will be given over before the start of each meeting to allow members of the public to speak on any item on the agenda.</w:t>
      </w:r>
    </w:p>
    <w:p w14:paraId="71E01BF6" w14:textId="77777777" w:rsidR="007E1CBB" w:rsidRPr="007A2EF1" w:rsidRDefault="007E1CBB" w:rsidP="000006CC">
      <w:pPr>
        <w:pStyle w:val="NormalIndent"/>
        <w:spacing w:after="0"/>
        <w:ind w:left="1134" w:hanging="1134"/>
        <w:rPr>
          <w:rFonts w:ascii="Arial" w:hAnsi="Arial" w:cs="Arial"/>
          <w:sz w:val="20"/>
          <w:szCs w:val="20"/>
        </w:rPr>
      </w:pPr>
    </w:p>
    <w:p w14:paraId="41A493A1" w14:textId="4DC1C572"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The Chair may, at his</w:t>
      </w:r>
      <w:r w:rsidR="00DF1355" w:rsidRPr="007A2EF1">
        <w:rPr>
          <w:rFonts w:ascii="Arial" w:hAnsi="Arial" w:cs="Arial"/>
          <w:sz w:val="20"/>
          <w:szCs w:val="20"/>
        </w:rPr>
        <w:t>/her</w:t>
      </w:r>
      <w:r w:rsidRPr="007A2EF1">
        <w:rPr>
          <w:rFonts w:ascii="Arial" w:hAnsi="Arial" w:cs="Arial"/>
          <w:sz w:val="20"/>
          <w:szCs w:val="20"/>
        </w:rPr>
        <w:t xml:space="preserve"> discretion, </w:t>
      </w:r>
      <w:r w:rsidR="00DF1355" w:rsidRPr="007A2EF1">
        <w:rPr>
          <w:rFonts w:ascii="Arial" w:hAnsi="Arial" w:cs="Arial"/>
          <w:sz w:val="20"/>
          <w:szCs w:val="20"/>
        </w:rPr>
        <w:t xml:space="preserve">suspend Standing Orders and </w:t>
      </w:r>
      <w:r w:rsidRPr="007A2EF1">
        <w:rPr>
          <w:rFonts w:ascii="Arial" w:hAnsi="Arial" w:cs="Arial"/>
          <w:sz w:val="20"/>
          <w:szCs w:val="20"/>
        </w:rPr>
        <w:t xml:space="preserve">permit a member of the public to make a statement or </w:t>
      </w:r>
      <w:r w:rsidR="00791C40" w:rsidRPr="007A2EF1">
        <w:rPr>
          <w:rFonts w:ascii="Arial" w:hAnsi="Arial" w:cs="Arial"/>
          <w:sz w:val="20"/>
          <w:szCs w:val="20"/>
        </w:rPr>
        <w:t>p</w:t>
      </w:r>
      <w:r w:rsidRPr="007A2EF1">
        <w:rPr>
          <w:rFonts w:ascii="Arial" w:hAnsi="Arial" w:cs="Arial"/>
          <w:sz w:val="20"/>
          <w:szCs w:val="20"/>
        </w:rPr>
        <w:t>ut a question which is relevant to a matter being discussed by the Council</w:t>
      </w:r>
      <w:r w:rsidR="00DF1355" w:rsidRPr="007A2EF1">
        <w:rPr>
          <w:rFonts w:ascii="Arial" w:hAnsi="Arial" w:cs="Arial"/>
          <w:sz w:val="20"/>
          <w:szCs w:val="20"/>
        </w:rPr>
        <w:t>.</w:t>
      </w:r>
    </w:p>
    <w:p w14:paraId="2BAAAD77" w14:textId="77777777" w:rsidR="003852E4" w:rsidRPr="007A2EF1" w:rsidRDefault="003852E4" w:rsidP="000006CC">
      <w:pPr>
        <w:spacing w:after="0"/>
        <w:ind w:left="1134" w:hanging="1134"/>
        <w:rPr>
          <w:rFonts w:ascii="Arial" w:hAnsi="Arial" w:cs="Arial"/>
          <w:sz w:val="20"/>
          <w:szCs w:val="20"/>
        </w:rPr>
      </w:pPr>
    </w:p>
    <w:p w14:paraId="66031737" w14:textId="77777777" w:rsidR="00917DA8" w:rsidRPr="007A2EF1" w:rsidRDefault="00DB06FE" w:rsidP="000006CC">
      <w:pPr>
        <w:pStyle w:val="NTPCList1"/>
        <w:spacing w:after="0"/>
        <w:ind w:left="1134" w:hanging="1134"/>
        <w:jc w:val="left"/>
        <w:rPr>
          <w:rFonts w:ascii="Arial" w:hAnsi="Arial" w:cs="Arial"/>
          <w:sz w:val="24"/>
          <w:szCs w:val="24"/>
        </w:rPr>
      </w:pPr>
      <w:bookmarkStart w:id="5" w:name="_Toc170919770"/>
      <w:r w:rsidRPr="007A2EF1">
        <w:rPr>
          <w:rFonts w:ascii="Arial" w:hAnsi="Arial" w:cs="Arial"/>
          <w:sz w:val="24"/>
          <w:szCs w:val="24"/>
        </w:rPr>
        <w:t>INTERESTS</w:t>
      </w:r>
      <w:bookmarkEnd w:id="5"/>
    </w:p>
    <w:p w14:paraId="218CFB94" w14:textId="77777777" w:rsidR="00917DA8" w:rsidRPr="007A2EF1" w:rsidRDefault="00917DA8" w:rsidP="000006CC">
      <w:pPr>
        <w:spacing w:after="0"/>
        <w:ind w:left="1134" w:hanging="1134"/>
        <w:rPr>
          <w:rFonts w:ascii="Arial" w:hAnsi="Arial" w:cs="Arial"/>
          <w:sz w:val="20"/>
          <w:szCs w:val="20"/>
        </w:rPr>
      </w:pPr>
    </w:p>
    <w:p w14:paraId="400B5868" w14:textId="77777777" w:rsidR="00917DA8" w:rsidRPr="007A2EF1" w:rsidRDefault="00DB06FE" w:rsidP="000006CC">
      <w:pPr>
        <w:spacing w:after="0"/>
        <w:ind w:left="1134"/>
        <w:rPr>
          <w:rFonts w:ascii="Arial" w:hAnsi="Arial" w:cs="Arial"/>
          <w:sz w:val="20"/>
          <w:szCs w:val="20"/>
        </w:rPr>
      </w:pPr>
      <w:r w:rsidRPr="007A2EF1">
        <w:rPr>
          <w:rFonts w:ascii="Arial" w:hAnsi="Arial" w:cs="Arial"/>
          <w:sz w:val="20"/>
          <w:szCs w:val="20"/>
        </w:rPr>
        <w:t xml:space="preserve">If any member has any pecuniary interest, direct or indirect, within the meaning of sections 94-95 of the Local Government Act 1972 in any contract, proposed contract or other matter, he shall, while </w:t>
      </w:r>
      <w:proofErr w:type="gramStart"/>
      <w:r w:rsidRPr="007A2EF1">
        <w:rPr>
          <w:rFonts w:ascii="Arial" w:hAnsi="Arial" w:cs="Arial"/>
          <w:sz w:val="20"/>
          <w:szCs w:val="20"/>
        </w:rPr>
        <w:t>it</w:t>
      </w:r>
      <w:proofErr w:type="gramEnd"/>
      <w:r w:rsidRPr="007A2EF1">
        <w:rPr>
          <w:rFonts w:ascii="Arial" w:hAnsi="Arial" w:cs="Arial"/>
          <w:sz w:val="20"/>
          <w:szCs w:val="20"/>
        </w:rPr>
        <w:t xml:space="preserve"> consideration by the Council, withdraw from the meeting unless </w:t>
      </w:r>
    </w:p>
    <w:p w14:paraId="61BEF3B8" w14:textId="77777777" w:rsidR="007E1CBB" w:rsidRPr="007A2EF1" w:rsidRDefault="007E1CBB" w:rsidP="000006CC">
      <w:pPr>
        <w:spacing w:after="0"/>
        <w:ind w:left="1134" w:hanging="1134"/>
        <w:rPr>
          <w:rFonts w:ascii="Arial" w:hAnsi="Arial" w:cs="Arial"/>
          <w:sz w:val="20"/>
          <w:szCs w:val="20"/>
        </w:rPr>
      </w:pPr>
    </w:p>
    <w:p w14:paraId="2EEFA7D6" w14:textId="1E847D02" w:rsidR="00917DA8" w:rsidRPr="007A2EF1" w:rsidRDefault="00917DA8" w:rsidP="000006CC">
      <w:pPr>
        <w:pStyle w:val="NTPCList2"/>
        <w:spacing w:after="0"/>
        <w:ind w:left="1134" w:hanging="1134"/>
        <w:jc w:val="left"/>
        <w:rPr>
          <w:rFonts w:ascii="Arial" w:hAnsi="Arial" w:cs="Arial"/>
          <w:sz w:val="20"/>
          <w:szCs w:val="20"/>
        </w:rPr>
      </w:pPr>
      <w:r w:rsidRPr="007A2EF1">
        <w:rPr>
          <w:rFonts w:ascii="Arial" w:hAnsi="Arial" w:cs="Arial"/>
          <w:sz w:val="20"/>
          <w:szCs w:val="20"/>
        </w:rPr>
        <w:t>t</w:t>
      </w:r>
      <w:r w:rsidR="00DB06FE" w:rsidRPr="007A2EF1">
        <w:rPr>
          <w:rFonts w:ascii="Arial" w:hAnsi="Arial" w:cs="Arial"/>
          <w:sz w:val="20"/>
          <w:szCs w:val="20"/>
        </w:rPr>
        <w:t>he disability imposed upon him by those sections has been removed by the District Council, or</w:t>
      </w:r>
    </w:p>
    <w:p w14:paraId="7E013471" w14:textId="77777777" w:rsidR="007E1CBB" w:rsidRPr="007A2EF1" w:rsidRDefault="007E1CBB" w:rsidP="000006CC">
      <w:pPr>
        <w:pStyle w:val="NormalIndent"/>
        <w:spacing w:after="0"/>
        <w:ind w:left="1134" w:hanging="1134"/>
        <w:rPr>
          <w:rFonts w:ascii="Arial" w:hAnsi="Arial" w:cs="Arial"/>
          <w:sz w:val="20"/>
          <w:szCs w:val="20"/>
        </w:rPr>
      </w:pPr>
    </w:p>
    <w:p w14:paraId="49B61CF8" w14:textId="77777777" w:rsidR="00917DA8"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the Council invite him to remain, or </w:t>
      </w:r>
    </w:p>
    <w:p w14:paraId="099E2EE5" w14:textId="77777777" w:rsidR="004F3196" w:rsidRPr="007A2EF1" w:rsidRDefault="004F3196" w:rsidP="000006CC">
      <w:pPr>
        <w:pStyle w:val="NormalIndent"/>
        <w:spacing w:after="0"/>
        <w:ind w:left="1134" w:hanging="1134"/>
        <w:rPr>
          <w:rFonts w:ascii="Arial" w:hAnsi="Arial" w:cs="Arial"/>
          <w:sz w:val="20"/>
          <w:szCs w:val="20"/>
        </w:rPr>
      </w:pPr>
    </w:p>
    <w:p w14:paraId="057705C3" w14:textId="20672AA3"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the contract, proposed contract or other matter is under consideration as part of a report of a committee and is not itself the subject of the debate.</w:t>
      </w:r>
    </w:p>
    <w:p w14:paraId="4224BF90" w14:textId="77777777" w:rsidR="00DB06FE" w:rsidRPr="007A2EF1" w:rsidRDefault="00DB06FE" w:rsidP="000006CC">
      <w:pPr>
        <w:spacing w:after="0"/>
        <w:ind w:left="1134" w:hanging="1134"/>
        <w:rPr>
          <w:rFonts w:ascii="Arial" w:hAnsi="Arial" w:cs="Arial"/>
          <w:sz w:val="20"/>
          <w:szCs w:val="20"/>
        </w:rPr>
      </w:pPr>
    </w:p>
    <w:p w14:paraId="16D5DA38" w14:textId="1815CD7C" w:rsidR="00DB06FE" w:rsidRPr="007A2EF1" w:rsidRDefault="00DB06FE" w:rsidP="000006CC">
      <w:pPr>
        <w:pStyle w:val="NTPCList1"/>
        <w:spacing w:after="0"/>
        <w:ind w:left="1134" w:hanging="1134"/>
        <w:jc w:val="left"/>
        <w:rPr>
          <w:rFonts w:ascii="Arial" w:hAnsi="Arial" w:cs="Arial"/>
          <w:sz w:val="24"/>
          <w:szCs w:val="24"/>
        </w:rPr>
      </w:pPr>
      <w:bookmarkStart w:id="6" w:name="_Toc170919771"/>
      <w:r w:rsidRPr="007A2EF1">
        <w:rPr>
          <w:rFonts w:ascii="Arial" w:hAnsi="Arial" w:cs="Arial"/>
          <w:sz w:val="24"/>
          <w:szCs w:val="24"/>
        </w:rPr>
        <w:t>CONTRACTS</w:t>
      </w:r>
      <w:bookmarkEnd w:id="6"/>
    </w:p>
    <w:p w14:paraId="324C9313" w14:textId="77777777" w:rsidR="00917DA8" w:rsidRPr="007A2EF1" w:rsidRDefault="00917DA8" w:rsidP="000006CC">
      <w:pPr>
        <w:pStyle w:val="NTPCList1"/>
        <w:numPr>
          <w:ilvl w:val="0"/>
          <w:numId w:val="0"/>
        </w:numPr>
        <w:spacing w:after="0"/>
        <w:ind w:left="1134" w:hanging="1134"/>
        <w:jc w:val="left"/>
        <w:rPr>
          <w:rFonts w:ascii="Arial" w:hAnsi="Arial" w:cs="Arial"/>
          <w:sz w:val="20"/>
          <w:szCs w:val="20"/>
        </w:rPr>
      </w:pPr>
    </w:p>
    <w:p w14:paraId="76D7794C" w14:textId="2FC43418" w:rsidR="00917DA8"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Where it is intended to </w:t>
      </w:r>
      <w:proofErr w:type="gramStart"/>
      <w:r w:rsidRPr="007A2EF1">
        <w:rPr>
          <w:rFonts w:ascii="Arial" w:hAnsi="Arial" w:cs="Arial"/>
          <w:sz w:val="20"/>
          <w:szCs w:val="20"/>
        </w:rPr>
        <w:t>enter into</w:t>
      </w:r>
      <w:proofErr w:type="gramEnd"/>
      <w:r w:rsidRPr="007A2EF1">
        <w:rPr>
          <w:rFonts w:ascii="Arial" w:hAnsi="Arial" w:cs="Arial"/>
          <w:sz w:val="20"/>
          <w:szCs w:val="20"/>
        </w:rPr>
        <w:t xml:space="preserve"> a </w:t>
      </w:r>
      <w:r w:rsidR="00A60ABC" w:rsidRPr="007A2EF1">
        <w:rPr>
          <w:rFonts w:ascii="Arial" w:hAnsi="Arial" w:cs="Arial"/>
          <w:sz w:val="20"/>
          <w:szCs w:val="20"/>
        </w:rPr>
        <w:t xml:space="preserve">single purpose </w:t>
      </w:r>
      <w:r w:rsidRPr="007A2EF1">
        <w:rPr>
          <w:rFonts w:ascii="Arial" w:hAnsi="Arial" w:cs="Arial"/>
          <w:sz w:val="20"/>
          <w:szCs w:val="20"/>
        </w:rPr>
        <w:t>contract exceeding £500 but not exceeding £4,000 in value for the supply of goods or materials or for the execution of works, the Clerk shall give at least three weeks' public notice of such intention in the same manner as public notice of meetings of the Council is given</w:t>
      </w:r>
      <w:r w:rsidR="00C07DD5" w:rsidRPr="007A2EF1">
        <w:rPr>
          <w:rFonts w:ascii="Arial" w:hAnsi="Arial" w:cs="Arial"/>
          <w:sz w:val="20"/>
          <w:szCs w:val="20"/>
        </w:rPr>
        <w:t>.</w:t>
      </w:r>
    </w:p>
    <w:p w14:paraId="03B80285" w14:textId="77777777" w:rsidR="007E1CBB" w:rsidRPr="007A2EF1" w:rsidRDefault="007E1CBB" w:rsidP="000006CC">
      <w:pPr>
        <w:pStyle w:val="NormalIndent"/>
        <w:spacing w:after="0"/>
        <w:ind w:left="1134" w:hanging="1134"/>
        <w:rPr>
          <w:rFonts w:ascii="Arial" w:hAnsi="Arial" w:cs="Arial"/>
          <w:sz w:val="20"/>
          <w:szCs w:val="20"/>
        </w:rPr>
      </w:pPr>
    </w:p>
    <w:p w14:paraId="1AE1FD94" w14:textId="77777777" w:rsidR="00917DA8"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The notice shall state the general nature of the intended </w:t>
      </w:r>
      <w:proofErr w:type="gramStart"/>
      <w:r w:rsidRPr="007A2EF1">
        <w:rPr>
          <w:rFonts w:ascii="Arial" w:hAnsi="Arial" w:cs="Arial"/>
          <w:sz w:val="20"/>
          <w:szCs w:val="20"/>
        </w:rPr>
        <w:t>contract  are</w:t>
      </w:r>
      <w:proofErr w:type="gramEnd"/>
      <w:r w:rsidRPr="007A2EF1">
        <w:rPr>
          <w:rFonts w:ascii="Arial" w:hAnsi="Arial" w:cs="Arial"/>
          <w:sz w:val="20"/>
          <w:szCs w:val="20"/>
        </w:rPr>
        <w:t xml:space="preserve"> to be addressed, and the last date by which those tenders should reach that person in the ordinary course of post.</w:t>
      </w:r>
    </w:p>
    <w:p w14:paraId="12691AB4" w14:textId="77777777" w:rsidR="007E1CBB" w:rsidRPr="007A2EF1" w:rsidRDefault="007E1CBB" w:rsidP="000006CC">
      <w:pPr>
        <w:pStyle w:val="NormalIndent"/>
        <w:spacing w:after="0"/>
        <w:ind w:left="1134" w:hanging="1134"/>
        <w:rPr>
          <w:rFonts w:ascii="Arial" w:hAnsi="Arial" w:cs="Arial"/>
          <w:sz w:val="20"/>
          <w:szCs w:val="20"/>
        </w:rPr>
      </w:pPr>
    </w:p>
    <w:p w14:paraId="2C91D0CA" w14:textId="77777777" w:rsidR="00917DA8"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lastRenderedPageBreak/>
        <w:t xml:space="preserve">Where the value of the intended contract exceeds £4,000 similar notice shall be given in addition to all firms included in the appropriate standing approved list of contractors maintained by the District Council, or if no such list is maintained by the District </w:t>
      </w:r>
      <w:proofErr w:type="gramStart"/>
      <w:r w:rsidRPr="007A2EF1">
        <w:rPr>
          <w:rFonts w:ascii="Arial" w:hAnsi="Arial" w:cs="Arial"/>
          <w:sz w:val="20"/>
          <w:szCs w:val="20"/>
        </w:rPr>
        <w:t>Council</w:t>
      </w:r>
      <w:proofErr w:type="gramEnd"/>
      <w:r w:rsidRPr="007A2EF1">
        <w:rPr>
          <w:rFonts w:ascii="Arial" w:hAnsi="Arial" w:cs="Arial"/>
          <w:sz w:val="20"/>
          <w:szCs w:val="20"/>
        </w:rPr>
        <w:t xml:space="preserve"> then in such newspapers circulating in the district as the Council shall direct. The notice shall state the general nature of the intended contract and shall in addition state the name and address of the person to whom tenders are to be addressed and the last date by which those tenders should reach that person in the ordinary course of post.</w:t>
      </w:r>
    </w:p>
    <w:p w14:paraId="50668A58" w14:textId="77777777" w:rsidR="007E1CBB" w:rsidRPr="007A2EF1" w:rsidRDefault="007E1CBB" w:rsidP="000006CC">
      <w:pPr>
        <w:pStyle w:val="NormalIndent"/>
        <w:spacing w:after="0"/>
        <w:ind w:left="1134" w:hanging="1134"/>
        <w:rPr>
          <w:rFonts w:ascii="Arial" w:hAnsi="Arial" w:cs="Arial"/>
          <w:sz w:val="20"/>
          <w:szCs w:val="20"/>
        </w:rPr>
      </w:pPr>
    </w:p>
    <w:p w14:paraId="4E708C30" w14:textId="71A6F1A9"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If no tenders are received or if all the tenders are identical, the Council may make such arrangements for procuring the goods or materials or executing the works as it thinks fit.</w:t>
      </w:r>
    </w:p>
    <w:p w14:paraId="4EBED9CA" w14:textId="77777777" w:rsidR="00DB06FE" w:rsidRPr="007A2EF1" w:rsidRDefault="00DB06FE" w:rsidP="000006CC">
      <w:pPr>
        <w:spacing w:after="0"/>
        <w:ind w:left="1134" w:hanging="1134"/>
        <w:rPr>
          <w:rFonts w:ascii="Arial" w:hAnsi="Arial" w:cs="Arial"/>
          <w:sz w:val="20"/>
          <w:szCs w:val="20"/>
        </w:rPr>
      </w:pPr>
    </w:p>
    <w:p w14:paraId="0AB5F7BF" w14:textId="278D6585" w:rsidR="00DB06FE" w:rsidRPr="007A2EF1" w:rsidRDefault="00DB06FE" w:rsidP="000006CC">
      <w:pPr>
        <w:pStyle w:val="NTPCList1"/>
        <w:spacing w:after="0"/>
        <w:ind w:left="1134" w:hanging="1134"/>
        <w:jc w:val="left"/>
        <w:rPr>
          <w:rFonts w:ascii="Arial" w:hAnsi="Arial" w:cs="Arial"/>
          <w:sz w:val="24"/>
          <w:szCs w:val="24"/>
        </w:rPr>
      </w:pPr>
      <w:bookmarkStart w:id="7" w:name="_Toc170919772"/>
      <w:r w:rsidRPr="007A2EF1">
        <w:rPr>
          <w:rFonts w:ascii="Arial" w:hAnsi="Arial" w:cs="Arial"/>
          <w:sz w:val="24"/>
          <w:szCs w:val="24"/>
        </w:rPr>
        <w:t>PAY AND CONDITIONS OF SERVICE OF EXISTING EMPLOYEES</w:t>
      </w:r>
      <w:bookmarkEnd w:id="7"/>
    </w:p>
    <w:p w14:paraId="1D1BE96B" w14:textId="77777777" w:rsidR="001657F2" w:rsidRPr="007A2EF1" w:rsidRDefault="001657F2" w:rsidP="000006CC">
      <w:pPr>
        <w:pStyle w:val="NTPCList1"/>
        <w:numPr>
          <w:ilvl w:val="0"/>
          <w:numId w:val="0"/>
        </w:numPr>
        <w:spacing w:after="0"/>
        <w:ind w:left="1134" w:hanging="1134"/>
        <w:jc w:val="left"/>
        <w:rPr>
          <w:rFonts w:ascii="Arial" w:hAnsi="Arial" w:cs="Arial"/>
          <w:sz w:val="20"/>
          <w:szCs w:val="20"/>
        </w:rPr>
      </w:pPr>
    </w:p>
    <w:p w14:paraId="01EE1A4E" w14:textId="4F80F1A3"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At its July meeting in each year or as soon thereafter as practicable, the Council shall consider whether the pay and conditions of service of its existing employees shall be reviewed.</w:t>
      </w:r>
    </w:p>
    <w:p w14:paraId="1BAED220" w14:textId="77777777" w:rsidR="007E1CBB" w:rsidRPr="007A2EF1" w:rsidRDefault="007E1CBB" w:rsidP="000006CC">
      <w:pPr>
        <w:pStyle w:val="NormalIndent"/>
        <w:spacing w:after="0"/>
        <w:ind w:left="1134" w:hanging="1134"/>
        <w:rPr>
          <w:rFonts w:ascii="Arial" w:hAnsi="Arial" w:cs="Arial"/>
          <w:sz w:val="20"/>
          <w:szCs w:val="20"/>
        </w:rPr>
      </w:pPr>
    </w:p>
    <w:p w14:paraId="2673D37E" w14:textId="77777777"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If any question arises at a meeting of the Council as to the appointment, promotion, salary, dismissal, superannuation or conditions of service, or as to the conduct of</w:t>
      </w:r>
      <w:r w:rsidRPr="007A2EF1">
        <w:rPr>
          <w:rFonts w:ascii="Arial" w:hAnsi="Arial" w:cs="Arial"/>
          <w:sz w:val="20"/>
          <w:szCs w:val="20"/>
          <w:vertAlign w:val="subscript"/>
        </w:rPr>
        <w:t xml:space="preserve"> </w:t>
      </w:r>
      <w:r w:rsidRPr="007A2EF1">
        <w:rPr>
          <w:rFonts w:ascii="Arial" w:hAnsi="Arial" w:cs="Arial"/>
          <w:sz w:val="20"/>
          <w:szCs w:val="20"/>
        </w:rPr>
        <w:t>a Council employee, such question shall not be discussed until the Council has considered whether or not to exclude the public and press under Section 1(2) of the public bodies (Admission to Meetings) Act 1960.</w:t>
      </w:r>
    </w:p>
    <w:p w14:paraId="4485423F" w14:textId="77777777" w:rsidR="00DB06FE" w:rsidRPr="007A2EF1" w:rsidRDefault="00DB06FE" w:rsidP="000006CC">
      <w:pPr>
        <w:spacing w:after="0"/>
        <w:ind w:left="1134" w:hanging="1134"/>
        <w:rPr>
          <w:rFonts w:ascii="Arial" w:hAnsi="Arial" w:cs="Arial"/>
          <w:sz w:val="20"/>
          <w:szCs w:val="20"/>
        </w:rPr>
      </w:pPr>
    </w:p>
    <w:p w14:paraId="474B4194" w14:textId="245837EA" w:rsidR="00DB06FE" w:rsidRPr="007A2EF1" w:rsidRDefault="00DB06FE" w:rsidP="000006CC">
      <w:pPr>
        <w:pStyle w:val="NTPCList1"/>
        <w:spacing w:after="0"/>
        <w:ind w:left="1134" w:hanging="1134"/>
        <w:jc w:val="left"/>
        <w:rPr>
          <w:rFonts w:ascii="Arial" w:hAnsi="Arial" w:cs="Arial"/>
          <w:sz w:val="24"/>
          <w:szCs w:val="24"/>
        </w:rPr>
      </w:pPr>
      <w:bookmarkStart w:id="8" w:name="_Toc170919773"/>
      <w:r w:rsidRPr="007A2EF1">
        <w:rPr>
          <w:rFonts w:ascii="Arial" w:hAnsi="Arial" w:cs="Arial"/>
          <w:sz w:val="24"/>
          <w:szCs w:val="24"/>
        </w:rPr>
        <w:t>VARIATION, REVOCATION AND SUSPENSION OF STANDING ORDERS</w:t>
      </w:r>
      <w:bookmarkEnd w:id="8"/>
    </w:p>
    <w:p w14:paraId="4735F549" w14:textId="77777777" w:rsidR="001657F2" w:rsidRPr="007A2EF1" w:rsidRDefault="001657F2" w:rsidP="000006CC">
      <w:pPr>
        <w:pStyle w:val="NTPCList1"/>
        <w:numPr>
          <w:ilvl w:val="0"/>
          <w:numId w:val="0"/>
        </w:numPr>
        <w:spacing w:after="0"/>
        <w:ind w:left="1134" w:hanging="1134"/>
        <w:jc w:val="left"/>
        <w:rPr>
          <w:rFonts w:ascii="Arial" w:hAnsi="Arial" w:cs="Arial"/>
          <w:sz w:val="20"/>
          <w:szCs w:val="20"/>
        </w:rPr>
      </w:pPr>
    </w:p>
    <w:p w14:paraId="2D1FAAAD" w14:textId="2FA580D6"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Any part of the Standing Orders except those prefaced with </w:t>
      </w:r>
      <w:r w:rsidR="001657F2" w:rsidRPr="007A2EF1">
        <w:rPr>
          <w:rFonts w:ascii="Arial" w:hAnsi="Arial" w:cs="Arial"/>
          <w:sz w:val="20"/>
          <w:szCs w:val="20"/>
        </w:rPr>
        <w:t>(</w:t>
      </w:r>
      <w:r w:rsidRPr="007A2EF1">
        <w:rPr>
          <w:rFonts w:ascii="Arial" w:hAnsi="Arial" w:cs="Arial"/>
          <w:sz w:val="20"/>
          <w:szCs w:val="20"/>
        </w:rPr>
        <w:t>*</w:t>
      </w:r>
      <w:r w:rsidR="001657F2" w:rsidRPr="007A2EF1">
        <w:rPr>
          <w:rFonts w:ascii="Arial" w:hAnsi="Arial" w:cs="Arial"/>
          <w:sz w:val="20"/>
          <w:szCs w:val="20"/>
        </w:rPr>
        <w:t>)</w:t>
      </w:r>
      <w:r w:rsidRPr="007A2EF1">
        <w:rPr>
          <w:rFonts w:ascii="Arial" w:hAnsi="Arial" w:cs="Arial"/>
          <w:sz w:val="20"/>
          <w:szCs w:val="20"/>
        </w:rPr>
        <w:t xml:space="preserve"> may be suspended by resolution in relation to any specific item of business.</w:t>
      </w:r>
    </w:p>
    <w:p w14:paraId="03D7E487" w14:textId="77777777" w:rsidR="007E1CBB" w:rsidRPr="007A2EF1" w:rsidRDefault="007E1CBB" w:rsidP="000006CC">
      <w:pPr>
        <w:pStyle w:val="NormalIndent"/>
        <w:spacing w:after="0"/>
        <w:ind w:left="1134" w:hanging="1134"/>
        <w:rPr>
          <w:rFonts w:ascii="Arial" w:hAnsi="Arial" w:cs="Arial"/>
          <w:sz w:val="20"/>
          <w:szCs w:val="20"/>
        </w:rPr>
      </w:pPr>
    </w:p>
    <w:p w14:paraId="32E37582" w14:textId="48D058F1"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A motion permanently to vary or revoke a. Standing Order shall when proposed and seconded stand adjourned</w:t>
      </w:r>
      <w:r w:rsidR="001657F2" w:rsidRPr="007A2EF1">
        <w:rPr>
          <w:rFonts w:ascii="Arial" w:hAnsi="Arial" w:cs="Arial"/>
          <w:sz w:val="20"/>
          <w:szCs w:val="20"/>
        </w:rPr>
        <w:t xml:space="preserve"> </w:t>
      </w:r>
      <w:r w:rsidRPr="007A2EF1">
        <w:rPr>
          <w:rFonts w:ascii="Arial" w:hAnsi="Arial" w:cs="Arial"/>
          <w:sz w:val="20"/>
          <w:szCs w:val="20"/>
        </w:rPr>
        <w:t>without discussion to the next ordinary meeting of the Council.</w:t>
      </w:r>
    </w:p>
    <w:p w14:paraId="5B1FBAB7" w14:textId="77777777" w:rsidR="00DB06FE" w:rsidRPr="007A2EF1" w:rsidRDefault="00DB06FE" w:rsidP="000006CC">
      <w:pPr>
        <w:spacing w:after="0"/>
        <w:ind w:left="1134" w:hanging="1134"/>
        <w:rPr>
          <w:rFonts w:ascii="Arial" w:hAnsi="Arial" w:cs="Arial"/>
          <w:sz w:val="20"/>
          <w:szCs w:val="20"/>
        </w:rPr>
      </w:pPr>
    </w:p>
    <w:p w14:paraId="0A54B74F" w14:textId="0889BCD9" w:rsidR="001657F2" w:rsidRPr="007A2EF1" w:rsidRDefault="00DB06FE" w:rsidP="000006CC">
      <w:pPr>
        <w:pStyle w:val="NTPCList1"/>
        <w:spacing w:after="0"/>
        <w:ind w:left="1134" w:hanging="1134"/>
        <w:jc w:val="left"/>
        <w:rPr>
          <w:rFonts w:ascii="Arial" w:hAnsi="Arial" w:cs="Arial"/>
          <w:sz w:val="24"/>
          <w:szCs w:val="24"/>
        </w:rPr>
      </w:pPr>
      <w:bookmarkStart w:id="9" w:name="_Toc170919774"/>
      <w:r w:rsidRPr="007A2EF1">
        <w:rPr>
          <w:rFonts w:ascii="Arial" w:hAnsi="Arial" w:cs="Arial"/>
          <w:sz w:val="24"/>
          <w:szCs w:val="24"/>
        </w:rPr>
        <w:t>RESOLUTIONS MOVED WITHOUT NOTICE</w:t>
      </w:r>
      <w:bookmarkEnd w:id="9"/>
    </w:p>
    <w:p w14:paraId="0370AA7F" w14:textId="77777777" w:rsidR="00046706" w:rsidRPr="007A2EF1" w:rsidRDefault="00046706" w:rsidP="000006CC">
      <w:pPr>
        <w:pStyle w:val="NTPCList1"/>
        <w:numPr>
          <w:ilvl w:val="0"/>
          <w:numId w:val="0"/>
        </w:numPr>
        <w:spacing w:after="0"/>
        <w:ind w:left="1134" w:hanging="1134"/>
        <w:jc w:val="left"/>
        <w:rPr>
          <w:rFonts w:ascii="Arial" w:hAnsi="Arial" w:cs="Arial"/>
          <w:sz w:val="20"/>
          <w:szCs w:val="20"/>
        </w:rPr>
      </w:pPr>
    </w:p>
    <w:p w14:paraId="6B4AEB0D" w14:textId="65836A77" w:rsidR="00DB06FE" w:rsidRPr="007A2EF1" w:rsidRDefault="00DB06FE" w:rsidP="000006CC">
      <w:pPr>
        <w:spacing w:after="0"/>
        <w:ind w:left="1134"/>
        <w:rPr>
          <w:rFonts w:ascii="Arial" w:hAnsi="Arial" w:cs="Arial"/>
          <w:sz w:val="20"/>
          <w:szCs w:val="20"/>
        </w:rPr>
      </w:pPr>
      <w:r w:rsidRPr="007A2EF1">
        <w:rPr>
          <w:rFonts w:ascii="Arial" w:hAnsi="Arial" w:cs="Arial"/>
          <w:sz w:val="20"/>
          <w:szCs w:val="20"/>
        </w:rPr>
        <w:t>Resolutions dealing with the following matters may be moved without notice:</w:t>
      </w:r>
    </w:p>
    <w:p w14:paraId="549C1A52" w14:textId="77777777" w:rsidR="00DC04F6" w:rsidRPr="007A2EF1" w:rsidRDefault="00DC04F6" w:rsidP="000006CC">
      <w:pPr>
        <w:spacing w:after="0"/>
        <w:ind w:left="1134" w:hanging="1134"/>
        <w:rPr>
          <w:rFonts w:ascii="Arial" w:hAnsi="Arial" w:cs="Arial"/>
          <w:sz w:val="20"/>
          <w:szCs w:val="20"/>
        </w:rPr>
      </w:pPr>
    </w:p>
    <w:p w14:paraId="053E57ED" w14:textId="23E5C560" w:rsidR="00DB06FE"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correct the minutes</w:t>
      </w:r>
    </w:p>
    <w:p w14:paraId="43BFD7E5" w14:textId="540ED610" w:rsidR="00DB06FE"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approve the minutes</w:t>
      </w:r>
    </w:p>
    <w:p w14:paraId="31CA39E5" w14:textId="58370345" w:rsidR="00DB06FE"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alter the order of business</w:t>
      </w:r>
    </w:p>
    <w:p w14:paraId="21396784"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proceed to the next business</w:t>
      </w:r>
    </w:p>
    <w:p w14:paraId="72D0D93C"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close or adjourn the debate</w:t>
      </w:r>
    </w:p>
    <w:p w14:paraId="27DDC19F"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refer a matter to a committee</w:t>
      </w:r>
    </w:p>
    <w:p w14:paraId="7693D1EA"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appoint a committee or any members thereof</w:t>
      </w:r>
    </w:p>
    <w:p w14:paraId="5DEF5E4D"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adopt a report</w:t>
      </w:r>
    </w:p>
    <w:p w14:paraId="79D0016D"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amend a motion</w:t>
      </w:r>
    </w:p>
    <w:p w14:paraId="3CAB9A2B"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 xml:space="preserve">to give leave to </w:t>
      </w:r>
      <w:proofErr w:type="gramStart"/>
      <w:r w:rsidRPr="007A2EF1">
        <w:rPr>
          <w:rFonts w:ascii="Arial" w:hAnsi="Arial" w:cs="Arial"/>
          <w:sz w:val="20"/>
          <w:szCs w:val="20"/>
        </w:rPr>
        <w:t>withdrawn</w:t>
      </w:r>
      <w:proofErr w:type="gramEnd"/>
      <w:r w:rsidRPr="007A2EF1">
        <w:rPr>
          <w:rFonts w:ascii="Arial" w:hAnsi="Arial" w:cs="Arial"/>
          <w:sz w:val="20"/>
          <w:szCs w:val="20"/>
        </w:rPr>
        <w:t xml:space="preserve"> a motion or amendment</w:t>
      </w:r>
    </w:p>
    <w:p w14:paraId="4F2FD410"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consider otherwise than in committee a question affecting an employee of the Council</w:t>
      </w:r>
    </w:p>
    <w:p w14:paraId="1799F9DB"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exclude the press</w:t>
      </w:r>
    </w:p>
    <w:p w14:paraId="4E88415C" w14:textId="1D6A1E22"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exclude the public</w:t>
      </w:r>
    </w:p>
    <w:p w14:paraId="0F561959" w14:textId="77777777" w:rsidR="00DC04F6"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lastRenderedPageBreak/>
        <w:t>to invite a member having an interest in the subject matter under debate to remain</w:t>
      </w:r>
    </w:p>
    <w:p w14:paraId="7BADADC2" w14:textId="170AAB30" w:rsidR="00DB06FE" w:rsidRPr="007A2EF1" w:rsidRDefault="00DB06FE" w:rsidP="000006CC">
      <w:pPr>
        <w:pStyle w:val="ListParagraph"/>
        <w:numPr>
          <w:ilvl w:val="0"/>
          <w:numId w:val="54"/>
        </w:numPr>
        <w:spacing w:after="0"/>
        <w:ind w:left="1134" w:hanging="1134"/>
        <w:rPr>
          <w:rFonts w:ascii="Arial" w:hAnsi="Arial" w:cs="Arial"/>
          <w:sz w:val="20"/>
          <w:szCs w:val="20"/>
        </w:rPr>
      </w:pPr>
      <w:r w:rsidRPr="007A2EF1">
        <w:rPr>
          <w:rFonts w:ascii="Arial" w:hAnsi="Arial" w:cs="Arial"/>
          <w:sz w:val="20"/>
          <w:szCs w:val="20"/>
        </w:rPr>
        <w:t>to give consent of the Council where such consent is required by these Standing Orders</w:t>
      </w:r>
    </w:p>
    <w:p w14:paraId="50EFDC78" w14:textId="77777777" w:rsidR="00DB06FE" w:rsidRPr="007A2EF1" w:rsidRDefault="00DB06FE" w:rsidP="000006CC">
      <w:pPr>
        <w:spacing w:after="0"/>
        <w:ind w:left="1134" w:hanging="1134"/>
        <w:rPr>
          <w:rFonts w:ascii="Arial" w:hAnsi="Arial" w:cs="Arial"/>
          <w:sz w:val="20"/>
          <w:szCs w:val="20"/>
        </w:rPr>
      </w:pPr>
    </w:p>
    <w:p w14:paraId="28B2AA3E" w14:textId="77777777" w:rsidR="00FB04C5" w:rsidRPr="007A2EF1" w:rsidRDefault="00DB06FE" w:rsidP="000006CC">
      <w:pPr>
        <w:pStyle w:val="NTPCList1"/>
        <w:numPr>
          <w:ilvl w:val="0"/>
          <w:numId w:val="53"/>
        </w:numPr>
        <w:spacing w:after="0"/>
        <w:ind w:left="1134" w:hanging="1134"/>
        <w:jc w:val="left"/>
        <w:rPr>
          <w:rFonts w:ascii="Arial" w:hAnsi="Arial" w:cs="Arial"/>
          <w:sz w:val="24"/>
          <w:szCs w:val="24"/>
        </w:rPr>
      </w:pPr>
      <w:bookmarkStart w:id="10" w:name="_Toc170919775"/>
      <w:r w:rsidRPr="007A2EF1">
        <w:rPr>
          <w:rFonts w:ascii="Arial" w:hAnsi="Arial" w:cs="Arial"/>
          <w:sz w:val="24"/>
          <w:szCs w:val="24"/>
        </w:rPr>
        <w:t>RESOLUTIONS MOVED ON NOTICE</w:t>
      </w:r>
      <w:bookmarkEnd w:id="10"/>
    </w:p>
    <w:p w14:paraId="69EEB5FE" w14:textId="77777777" w:rsidR="00FB04C5" w:rsidRPr="007A2EF1" w:rsidRDefault="00FB04C5" w:rsidP="000006CC">
      <w:pPr>
        <w:pStyle w:val="BodyText2"/>
        <w:spacing w:after="0"/>
        <w:ind w:left="1134" w:hanging="1134"/>
        <w:rPr>
          <w:rFonts w:ascii="Arial" w:hAnsi="Arial" w:cs="Arial"/>
          <w:sz w:val="20"/>
          <w:szCs w:val="20"/>
        </w:rPr>
      </w:pPr>
    </w:p>
    <w:p w14:paraId="1CE9BE23" w14:textId="6939D008" w:rsidR="00DB06FE" w:rsidRPr="007A2EF1" w:rsidRDefault="00DB06FE" w:rsidP="000006CC">
      <w:pPr>
        <w:spacing w:after="0"/>
        <w:ind w:left="1134"/>
        <w:rPr>
          <w:rFonts w:ascii="Arial" w:hAnsi="Arial" w:cs="Arial"/>
          <w:sz w:val="20"/>
          <w:szCs w:val="20"/>
        </w:rPr>
      </w:pPr>
      <w:r w:rsidRPr="007A2EF1">
        <w:rPr>
          <w:rFonts w:ascii="Arial" w:hAnsi="Arial" w:cs="Arial"/>
          <w:sz w:val="20"/>
          <w:szCs w:val="20"/>
        </w:rPr>
        <w:t>Except as provided by the Standing Orders no resolution may be moved unless the mover has given notice in writing of its terms and has delivered the notice to the Clerk.</w:t>
      </w:r>
    </w:p>
    <w:p w14:paraId="4E3016B0" w14:textId="77777777" w:rsidR="00DB06FE" w:rsidRPr="007A2EF1" w:rsidRDefault="00DB06FE" w:rsidP="000006CC">
      <w:pPr>
        <w:spacing w:after="0"/>
        <w:ind w:left="1134" w:hanging="1134"/>
        <w:rPr>
          <w:rFonts w:ascii="Arial" w:hAnsi="Arial" w:cs="Arial"/>
          <w:sz w:val="20"/>
          <w:szCs w:val="20"/>
        </w:rPr>
      </w:pPr>
    </w:p>
    <w:p w14:paraId="347F7C2E" w14:textId="77777777" w:rsidR="00FB04C5" w:rsidRPr="007A2EF1" w:rsidRDefault="00DB06FE" w:rsidP="000006CC">
      <w:pPr>
        <w:pStyle w:val="NTPCList1"/>
        <w:numPr>
          <w:ilvl w:val="0"/>
          <w:numId w:val="53"/>
        </w:numPr>
        <w:spacing w:after="0"/>
        <w:ind w:left="1134" w:hanging="1134"/>
        <w:jc w:val="left"/>
        <w:rPr>
          <w:rFonts w:ascii="Arial" w:hAnsi="Arial" w:cs="Arial"/>
          <w:sz w:val="24"/>
          <w:szCs w:val="24"/>
        </w:rPr>
      </w:pPr>
      <w:bookmarkStart w:id="11" w:name="_Toc170919776"/>
      <w:r w:rsidRPr="007A2EF1">
        <w:rPr>
          <w:rFonts w:ascii="Arial" w:hAnsi="Arial" w:cs="Arial"/>
          <w:sz w:val="24"/>
          <w:szCs w:val="24"/>
        </w:rPr>
        <w:t>RESCISSION OF RESOLUTIONS</w:t>
      </w:r>
      <w:bookmarkEnd w:id="11"/>
    </w:p>
    <w:p w14:paraId="395FFDD2" w14:textId="77777777" w:rsidR="00FB04C5" w:rsidRPr="007A2EF1" w:rsidRDefault="00FB04C5" w:rsidP="000006CC">
      <w:pPr>
        <w:spacing w:after="0"/>
        <w:ind w:left="1134" w:hanging="1134"/>
        <w:rPr>
          <w:rFonts w:ascii="Arial" w:hAnsi="Arial" w:cs="Arial"/>
          <w:sz w:val="20"/>
          <w:szCs w:val="20"/>
        </w:rPr>
      </w:pPr>
    </w:p>
    <w:p w14:paraId="173BF1D9" w14:textId="708D22B4" w:rsidR="00DB06FE" w:rsidRPr="007A2EF1" w:rsidRDefault="00DB06FE" w:rsidP="000006CC">
      <w:pPr>
        <w:spacing w:after="0"/>
        <w:ind w:left="1134"/>
        <w:rPr>
          <w:rFonts w:ascii="Arial" w:hAnsi="Arial" w:cs="Arial"/>
          <w:sz w:val="20"/>
          <w:szCs w:val="20"/>
        </w:rPr>
      </w:pPr>
      <w:r w:rsidRPr="007A2EF1">
        <w:rPr>
          <w:rFonts w:ascii="Arial" w:hAnsi="Arial" w:cs="Arial"/>
          <w:sz w:val="20"/>
          <w:szCs w:val="20"/>
        </w:rPr>
        <w:t xml:space="preserve">No motion to rescind a resolution passed within the preceding six months and no motion or amendment to the same effect as one which has been rejected within the preceding six months shall be proposed unless the notice thereof given in accordance with Standing Order </w:t>
      </w:r>
      <w:r w:rsidR="00FB04C5" w:rsidRPr="007A2EF1">
        <w:rPr>
          <w:rFonts w:ascii="Arial" w:hAnsi="Arial" w:cs="Arial"/>
          <w:sz w:val="20"/>
          <w:szCs w:val="20"/>
        </w:rPr>
        <w:t>11</w:t>
      </w:r>
      <w:r w:rsidRPr="007A2EF1">
        <w:rPr>
          <w:rFonts w:ascii="Arial" w:hAnsi="Arial" w:cs="Arial"/>
          <w:sz w:val="20"/>
          <w:szCs w:val="20"/>
        </w:rPr>
        <w:t xml:space="preserve"> bears the names of at least three members of the council. When such motion or amendment has been disposed of by the Council it shall not be open to a member to propose a similar motion within a further period of six months.</w:t>
      </w:r>
      <w:r w:rsidR="000006CC" w:rsidRPr="007A2EF1">
        <w:rPr>
          <w:rFonts w:ascii="Arial" w:hAnsi="Arial" w:cs="Arial"/>
          <w:sz w:val="20"/>
          <w:szCs w:val="20"/>
        </w:rPr>
        <w:t xml:space="preserve"> </w:t>
      </w:r>
      <w:r w:rsidRPr="007A2EF1">
        <w:rPr>
          <w:rFonts w:ascii="Arial" w:hAnsi="Arial" w:cs="Arial"/>
          <w:sz w:val="20"/>
          <w:szCs w:val="20"/>
        </w:rPr>
        <w:t>Provided that this Standing Order shall not apply to motions in pursuance of a recommendation of a committee.</w:t>
      </w:r>
    </w:p>
    <w:p w14:paraId="71B9DF15" w14:textId="77777777" w:rsidR="00DB06FE" w:rsidRPr="007A2EF1" w:rsidRDefault="00DB06FE" w:rsidP="000006CC">
      <w:pPr>
        <w:spacing w:after="0"/>
        <w:ind w:left="1134" w:hanging="1134"/>
        <w:rPr>
          <w:rFonts w:ascii="Arial" w:hAnsi="Arial" w:cs="Arial"/>
          <w:sz w:val="20"/>
          <w:szCs w:val="20"/>
        </w:rPr>
      </w:pPr>
    </w:p>
    <w:p w14:paraId="71EA1F10" w14:textId="77777777" w:rsidR="00FB04C5" w:rsidRPr="007A2EF1" w:rsidRDefault="00DB06FE" w:rsidP="000006CC">
      <w:pPr>
        <w:pStyle w:val="NTPCList1"/>
        <w:numPr>
          <w:ilvl w:val="0"/>
          <w:numId w:val="53"/>
        </w:numPr>
        <w:spacing w:after="0"/>
        <w:ind w:left="1134" w:hanging="1134"/>
        <w:jc w:val="left"/>
        <w:rPr>
          <w:rFonts w:ascii="Arial" w:hAnsi="Arial" w:cs="Arial"/>
          <w:sz w:val="24"/>
          <w:szCs w:val="24"/>
        </w:rPr>
      </w:pPr>
      <w:bookmarkStart w:id="12" w:name="_Toc170919777"/>
      <w:r w:rsidRPr="007A2EF1">
        <w:rPr>
          <w:rFonts w:ascii="Arial" w:hAnsi="Arial" w:cs="Arial"/>
          <w:sz w:val="24"/>
          <w:szCs w:val="24"/>
        </w:rPr>
        <w:t>LIAISON WITH DISTRICT COUNCILLORS</w:t>
      </w:r>
      <w:bookmarkEnd w:id="12"/>
    </w:p>
    <w:p w14:paraId="221A603D" w14:textId="77777777" w:rsidR="00FB04C5" w:rsidRPr="007A2EF1" w:rsidRDefault="00FB04C5" w:rsidP="000006CC">
      <w:pPr>
        <w:spacing w:after="0"/>
        <w:ind w:left="1134" w:hanging="1134"/>
        <w:rPr>
          <w:rFonts w:ascii="Arial" w:hAnsi="Arial" w:cs="Arial"/>
          <w:sz w:val="20"/>
          <w:szCs w:val="20"/>
        </w:rPr>
      </w:pPr>
    </w:p>
    <w:p w14:paraId="02B00CE3" w14:textId="3DB69FB9" w:rsidR="00DB06FE" w:rsidRPr="007A2EF1" w:rsidRDefault="00DB06FE" w:rsidP="000006CC">
      <w:pPr>
        <w:spacing w:after="0"/>
        <w:ind w:left="1134"/>
        <w:rPr>
          <w:rFonts w:ascii="Arial" w:hAnsi="Arial" w:cs="Arial"/>
          <w:sz w:val="20"/>
          <w:szCs w:val="20"/>
        </w:rPr>
      </w:pPr>
      <w:r w:rsidRPr="007A2EF1">
        <w:rPr>
          <w:rFonts w:ascii="Arial" w:hAnsi="Arial" w:cs="Arial"/>
          <w:sz w:val="20"/>
          <w:szCs w:val="20"/>
        </w:rPr>
        <w:t>A notice of meeting shall be sent to District Councillor or Councillors for the ward.</w:t>
      </w:r>
    </w:p>
    <w:p w14:paraId="36EB1571" w14:textId="77777777" w:rsidR="00DB06FE" w:rsidRPr="007A2EF1" w:rsidRDefault="00DB06FE" w:rsidP="000006CC">
      <w:pPr>
        <w:spacing w:after="0"/>
        <w:ind w:left="1134" w:hanging="1134"/>
        <w:rPr>
          <w:rFonts w:ascii="Arial" w:hAnsi="Arial" w:cs="Arial"/>
          <w:sz w:val="20"/>
          <w:szCs w:val="20"/>
        </w:rPr>
      </w:pPr>
    </w:p>
    <w:p w14:paraId="73A253A3" w14:textId="6B9E71BC" w:rsidR="00DB06FE" w:rsidRPr="007A2EF1" w:rsidRDefault="00DB06FE" w:rsidP="000006CC">
      <w:pPr>
        <w:pStyle w:val="NTPCList1"/>
        <w:numPr>
          <w:ilvl w:val="0"/>
          <w:numId w:val="53"/>
        </w:numPr>
        <w:spacing w:after="0"/>
        <w:ind w:left="1134" w:hanging="1134"/>
        <w:jc w:val="left"/>
        <w:rPr>
          <w:rFonts w:ascii="Arial" w:hAnsi="Arial" w:cs="Arial"/>
          <w:sz w:val="24"/>
          <w:szCs w:val="24"/>
        </w:rPr>
      </w:pPr>
      <w:bookmarkStart w:id="13" w:name="_Toc170919778"/>
      <w:r w:rsidRPr="007A2EF1">
        <w:rPr>
          <w:rFonts w:ascii="Arial" w:hAnsi="Arial" w:cs="Arial"/>
          <w:sz w:val="24"/>
          <w:szCs w:val="24"/>
        </w:rPr>
        <w:t>ACCOUNTS AND FINANCIAL STATEMENT</w:t>
      </w:r>
      <w:bookmarkEnd w:id="13"/>
    </w:p>
    <w:p w14:paraId="2755FC49" w14:textId="77777777" w:rsidR="00FB04C5" w:rsidRPr="007A2EF1" w:rsidRDefault="00FB04C5" w:rsidP="000006CC">
      <w:pPr>
        <w:pStyle w:val="NTPCList1"/>
        <w:numPr>
          <w:ilvl w:val="0"/>
          <w:numId w:val="0"/>
        </w:numPr>
        <w:spacing w:after="0"/>
        <w:ind w:left="1134" w:hanging="1134"/>
        <w:jc w:val="left"/>
        <w:rPr>
          <w:rFonts w:ascii="Arial" w:hAnsi="Arial" w:cs="Arial"/>
          <w:sz w:val="20"/>
          <w:szCs w:val="20"/>
        </w:rPr>
      </w:pPr>
    </w:p>
    <w:p w14:paraId="356F7EEA" w14:textId="188B3383"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Except as provided in </w:t>
      </w:r>
      <w:r w:rsidR="00FB04C5" w:rsidRPr="007A2EF1">
        <w:rPr>
          <w:rFonts w:ascii="Arial" w:hAnsi="Arial" w:cs="Arial"/>
          <w:sz w:val="20"/>
          <w:szCs w:val="20"/>
        </w:rPr>
        <w:t>14.2</w:t>
      </w:r>
      <w:r w:rsidRPr="007A2EF1">
        <w:rPr>
          <w:rFonts w:ascii="Arial" w:hAnsi="Arial" w:cs="Arial"/>
          <w:sz w:val="20"/>
          <w:szCs w:val="20"/>
        </w:rPr>
        <w:t xml:space="preserve"> or by Statute, all accounts for payment and claims upon the Council shall be laid before the Council.</w:t>
      </w:r>
    </w:p>
    <w:p w14:paraId="5D161BED" w14:textId="77777777" w:rsidR="007E1CBB" w:rsidRPr="007A2EF1" w:rsidRDefault="007E1CBB" w:rsidP="000006CC">
      <w:pPr>
        <w:pStyle w:val="NormalIndent"/>
        <w:spacing w:after="0"/>
        <w:ind w:left="1134" w:hanging="1134"/>
        <w:rPr>
          <w:rFonts w:ascii="Arial" w:hAnsi="Arial" w:cs="Arial"/>
          <w:sz w:val="20"/>
          <w:szCs w:val="20"/>
        </w:rPr>
      </w:pPr>
    </w:p>
    <w:p w14:paraId="1164A3AA" w14:textId="50D71618" w:rsidR="00DB06FE" w:rsidRPr="007A2EF1" w:rsidRDefault="00DB06FE" w:rsidP="000006CC">
      <w:pPr>
        <w:pStyle w:val="NTPCList2"/>
        <w:spacing w:after="0"/>
        <w:ind w:left="1134" w:hanging="1134"/>
        <w:jc w:val="left"/>
        <w:rPr>
          <w:rFonts w:ascii="Arial" w:hAnsi="Arial" w:cs="Arial"/>
          <w:spacing w:val="-2"/>
          <w:sz w:val="20"/>
          <w:szCs w:val="20"/>
        </w:rPr>
      </w:pPr>
      <w:r w:rsidRPr="007A2EF1">
        <w:rPr>
          <w:rFonts w:ascii="Arial" w:hAnsi="Arial" w:cs="Arial"/>
          <w:sz w:val="20"/>
          <w:szCs w:val="20"/>
        </w:rPr>
        <w:t xml:space="preserve">Where it is necessary to make a payment before it has been authorised by the Council, such payment shall be certified as to its correctness </w:t>
      </w:r>
      <w:r w:rsidRPr="007A2EF1">
        <w:rPr>
          <w:rFonts w:ascii="Arial" w:hAnsi="Arial" w:cs="Arial"/>
          <w:spacing w:val="-2"/>
          <w:sz w:val="20"/>
          <w:szCs w:val="20"/>
        </w:rPr>
        <w:t>and urgency by the Parish Clerk or by the Chair of the Council. Unless it has been otherwise authorised by the Council payment shall be authorised by the Committee, if any, having charge of the business to which it relates or by the Chair or Vice Chair of the Council.</w:t>
      </w:r>
    </w:p>
    <w:p w14:paraId="3A4D3D28" w14:textId="77777777" w:rsidR="007E1CBB" w:rsidRPr="007A2EF1" w:rsidRDefault="007E1CBB" w:rsidP="000006CC">
      <w:pPr>
        <w:pStyle w:val="NormalIndent"/>
        <w:spacing w:after="0"/>
        <w:ind w:left="1134" w:hanging="1134"/>
        <w:rPr>
          <w:rFonts w:ascii="Arial" w:hAnsi="Arial" w:cs="Arial"/>
          <w:sz w:val="20"/>
          <w:szCs w:val="20"/>
        </w:rPr>
      </w:pPr>
    </w:p>
    <w:p w14:paraId="5CE75D44" w14:textId="278F3F48"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All payments authorised under </w:t>
      </w:r>
      <w:r w:rsidR="00FB04C5" w:rsidRPr="007A2EF1">
        <w:rPr>
          <w:rFonts w:ascii="Arial" w:hAnsi="Arial" w:cs="Arial"/>
          <w:sz w:val="20"/>
          <w:szCs w:val="20"/>
        </w:rPr>
        <w:t>14.2</w:t>
      </w:r>
      <w:r w:rsidRPr="007A2EF1">
        <w:rPr>
          <w:rFonts w:ascii="Arial" w:hAnsi="Arial" w:cs="Arial"/>
          <w:sz w:val="20"/>
          <w:szCs w:val="20"/>
        </w:rPr>
        <w:t xml:space="preserve"> or made without authority of the Council </w:t>
      </w:r>
      <w:r w:rsidRPr="007A2EF1">
        <w:rPr>
          <w:rFonts w:ascii="Arial" w:hAnsi="Arial" w:cs="Arial"/>
          <w:noProof/>
          <w:sz w:val="20"/>
          <w:szCs w:val="20"/>
        </w:rPr>
        <w:t>shall be</w:t>
      </w:r>
      <w:r w:rsidRPr="007A2EF1">
        <w:rPr>
          <w:rFonts w:ascii="Arial" w:hAnsi="Arial" w:cs="Arial"/>
          <w:sz w:val="20"/>
          <w:szCs w:val="20"/>
        </w:rPr>
        <w:t xml:space="preserve"> separately included in the next schedule of payments laid before the Council.</w:t>
      </w:r>
    </w:p>
    <w:p w14:paraId="7D0283DC" w14:textId="77777777" w:rsidR="004F3196" w:rsidRPr="007A2EF1" w:rsidRDefault="004F3196" w:rsidP="000006CC">
      <w:pPr>
        <w:pStyle w:val="NormalIndent"/>
        <w:spacing w:after="0"/>
        <w:ind w:left="1134" w:hanging="1134"/>
        <w:rPr>
          <w:rFonts w:ascii="Arial" w:hAnsi="Arial" w:cs="Arial"/>
          <w:sz w:val="20"/>
          <w:szCs w:val="20"/>
        </w:rPr>
      </w:pPr>
    </w:p>
    <w:p w14:paraId="32F1CF7F" w14:textId="28F1398D" w:rsidR="00DB06FE" w:rsidRPr="007A2EF1" w:rsidRDefault="00DB06FE" w:rsidP="000006CC">
      <w:pPr>
        <w:pStyle w:val="NTPCList2"/>
        <w:spacing w:after="0"/>
        <w:ind w:left="1134" w:hanging="1134"/>
        <w:jc w:val="left"/>
        <w:rPr>
          <w:rFonts w:ascii="Arial" w:hAnsi="Arial" w:cs="Arial"/>
          <w:sz w:val="20"/>
          <w:szCs w:val="20"/>
        </w:rPr>
      </w:pPr>
      <w:r w:rsidRPr="007A2EF1">
        <w:rPr>
          <w:rFonts w:ascii="Arial" w:hAnsi="Arial" w:cs="Arial"/>
          <w:sz w:val="20"/>
          <w:szCs w:val="20"/>
        </w:rPr>
        <w:t xml:space="preserve">The Parish Clerk shall supply to each member of the Council at an Ordinary meeting between the end of the </w:t>
      </w:r>
      <w:proofErr w:type="gramStart"/>
      <w:r w:rsidRPr="007A2EF1">
        <w:rPr>
          <w:rFonts w:ascii="Arial" w:hAnsi="Arial" w:cs="Arial"/>
          <w:sz w:val="20"/>
          <w:szCs w:val="20"/>
        </w:rPr>
        <w:t>Financial</w:t>
      </w:r>
      <w:proofErr w:type="gramEnd"/>
      <w:r w:rsidRPr="007A2EF1">
        <w:rPr>
          <w:rFonts w:ascii="Arial" w:hAnsi="Arial" w:cs="Arial"/>
          <w:sz w:val="20"/>
          <w:szCs w:val="20"/>
        </w:rPr>
        <w:t xml:space="preserve"> year and the next following Annual meeting a statement of receipts and payments relating to that financial year.</w:t>
      </w:r>
    </w:p>
    <w:p w14:paraId="01B21428" w14:textId="77777777" w:rsidR="00DB06FE" w:rsidRPr="007A2EF1" w:rsidRDefault="00DB06FE" w:rsidP="000006CC">
      <w:pPr>
        <w:spacing w:after="0"/>
        <w:ind w:left="1134" w:hanging="1134"/>
        <w:rPr>
          <w:rFonts w:ascii="Arial" w:hAnsi="Arial" w:cs="Arial"/>
          <w:sz w:val="20"/>
          <w:szCs w:val="20"/>
        </w:rPr>
      </w:pPr>
    </w:p>
    <w:p w14:paraId="03061CCB" w14:textId="2096B60B" w:rsidR="00FB04C5" w:rsidRPr="007A2EF1" w:rsidRDefault="00FB04C5" w:rsidP="000006CC">
      <w:pPr>
        <w:pStyle w:val="NTPCList1"/>
        <w:spacing w:after="0"/>
        <w:ind w:left="1134" w:hanging="1134"/>
        <w:jc w:val="left"/>
        <w:rPr>
          <w:rFonts w:ascii="Arial" w:hAnsi="Arial" w:cs="Arial"/>
          <w:sz w:val="24"/>
          <w:szCs w:val="24"/>
        </w:rPr>
      </w:pPr>
      <w:bookmarkStart w:id="14" w:name="_Toc170919779"/>
      <w:r w:rsidRPr="007A2EF1">
        <w:rPr>
          <w:rFonts w:ascii="Arial" w:hAnsi="Arial" w:cs="Arial"/>
          <w:sz w:val="24"/>
          <w:szCs w:val="24"/>
        </w:rPr>
        <w:t>(</w:t>
      </w:r>
      <w:r w:rsidR="00DB06FE" w:rsidRPr="007A2EF1">
        <w:rPr>
          <w:rFonts w:ascii="Arial" w:hAnsi="Arial" w:cs="Arial"/>
          <w:sz w:val="24"/>
          <w:szCs w:val="24"/>
        </w:rPr>
        <w:t>*</w:t>
      </w:r>
      <w:r w:rsidRPr="007A2EF1">
        <w:rPr>
          <w:rFonts w:ascii="Arial" w:hAnsi="Arial" w:cs="Arial"/>
          <w:sz w:val="24"/>
          <w:szCs w:val="24"/>
        </w:rPr>
        <w:t>)</w:t>
      </w:r>
      <w:r w:rsidR="00DB06FE" w:rsidRPr="007A2EF1">
        <w:rPr>
          <w:rFonts w:ascii="Arial" w:hAnsi="Arial" w:cs="Arial"/>
          <w:sz w:val="24"/>
          <w:szCs w:val="24"/>
        </w:rPr>
        <w:t xml:space="preserve"> EXPENDITURE</w:t>
      </w:r>
      <w:bookmarkEnd w:id="14"/>
    </w:p>
    <w:p w14:paraId="27FF6DCE" w14:textId="77777777" w:rsidR="00FB04C5" w:rsidRPr="007A2EF1" w:rsidRDefault="00FB04C5" w:rsidP="000006CC">
      <w:pPr>
        <w:spacing w:after="0"/>
        <w:ind w:left="1134" w:hanging="1134"/>
        <w:rPr>
          <w:rFonts w:ascii="Arial" w:hAnsi="Arial" w:cs="Arial"/>
          <w:sz w:val="20"/>
          <w:szCs w:val="20"/>
        </w:rPr>
      </w:pPr>
    </w:p>
    <w:p w14:paraId="27BBEDEB" w14:textId="1C8B5317" w:rsidR="00DB06FE" w:rsidRPr="007A2EF1" w:rsidRDefault="00DB06FE" w:rsidP="000006CC">
      <w:pPr>
        <w:spacing w:after="0"/>
        <w:ind w:left="1134"/>
        <w:rPr>
          <w:rFonts w:ascii="Arial" w:hAnsi="Arial" w:cs="Arial"/>
          <w:sz w:val="20"/>
          <w:szCs w:val="20"/>
        </w:rPr>
      </w:pPr>
      <w:r w:rsidRPr="007A2EF1">
        <w:rPr>
          <w:rFonts w:ascii="Arial" w:hAnsi="Arial" w:cs="Arial"/>
          <w:sz w:val="20"/>
          <w:szCs w:val="20"/>
        </w:rPr>
        <w:t>Orders for the payment of money shall be authorised by resolution of the Council and signed by two members.</w:t>
      </w:r>
    </w:p>
    <w:p w14:paraId="6FA30A5E" w14:textId="77777777" w:rsidR="00002596" w:rsidRPr="007A2EF1" w:rsidRDefault="00002596" w:rsidP="000006CC">
      <w:pPr>
        <w:spacing w:after="0"/>
        <w:ind w:left="1134" w:hanging="1134"/>
        <w:rPr>
          <w:rFonts w:ascii="Arial" w:hAnsi="Arial" w:cs="Arial"/>
          <w:sz w:val="20"/>
          <w:szCs w:val="20"/>
        </w:rPr>
      </w:pPr>
    </w:p>
    <w:p w14:paraId="118DC751" w14:textId="6797742D" w:rsidR="00FB04C5" w:rsidRPr="007A2EF1" w:rsidRDefault="00002596" w:rsidP="000006CC">
      <w:pPr>
        <w:pStyle w:val="NTPCList1"/>
        <w:spacing w:after="0"/>
        <w:ind w:left="1134" w:hanging="1134"/>
        <w:jc w:val="left"/>
        <w:rPr>
          <w:rFonts w:ascii="Arial" w:hAnsi="Arial" w:cs="Arial"/>
          <w:sz w:val="24"/>
          <w:szCs w:val="24"/>
        </w:rPr>
      </w:pPr>
      <w:bookmarkStart w:id="15" w:name="_Toc170919780"/>
      <w:r w:rsidRPr="007A2EF1">
        <w:rPr>
          <w:rFonts w:ascii="Arial" w:hAnsi="Arial" w:cs="Arial"/>
          <w:sz w:val="24"/>
          <w:szCs w:val="24"/>
        </w:rPr>
        <w:t>DATA PROTECTION</w:t>
      </w:r>
      <w:bookmarkEnd w:id="15"/>
    </w:p>
    <w:p w14:paraId="0EEADB77" w14:textId="77777777" w:rsidR="00FB04C5" w:rsidRPr="007A2EF1" w:rsidRDefault="00FB04C5" w:rsidP="000006CC">
      <w:pPr>
        <w:spacing w:after="0"/>
        <w:ind w:left="1134" w:hanging="1134"/>
        <w:rPr>
          <w:rFonts w:ascii="Arial" w:hAnsi="Arial" w:cs="Arial"/>
          <w:sz w:val="20"/>
          <w:szCs w:val="20"/>
        </w:rPr>
      </w:pPr>
    </w:p>
    <w:p w14:paraId="5CD19941" w14:textId="0724194A" w:rsidR="00002596" w:rsidRPr="007A2EF1" w:rsidRDefault="00002596" w:rsidP="000006CC">
      <w:pPr>
        <w:spacing w:after="0"/>
        <w:ind w:left="1134"/>
        <w:rPr>
          <w:rFonts w:ascii="Arial" w:hAnsi="Arial" w:cs="Arial"/>
          <w:sz w:val="20"/>
          <w:szCs w:val="20"/>
        </w:rPr>
      </w:pPr>
      <w:r w:rsidRPr="007A2EF1">
        <w:rPr>
          <w:rFonts w:ascii="Arial" w:hAnsi="Arial" w:cs="Arial"/>
          <w:sz w:val="20"/>
          <w:szCs w:val="20"/>
        </w:rPr>
        <w:t xml:space="preserve">The provisions of the </w:t>
      </w:r>
      <w:r w:rsidR="00C07DD5" w:rsidRPr="007A2EF1">
        <w:rPr>
          <w:rFonts w:ascii="Arial" w:hAnsi="Arial" w:cs="Arial"/>
          <w:sz w:val="20"/>
          <w:szCs w:val="20"/>
        </w:rPr>
        <w:t xml:space="preserve">current </w:t>
      </w:r>
      <w:r w:rsidRPr="007A2EF1">
        <w:rPr>
          <w:rFonts w:ascii="Arial" w:hAnsi="Arial" w:cs="Arial"/>
          <w:sz w:val="20"/>
          <w:szCs w:val="20"/>
        </w:rPr>
        <w:t>Data Protection Regulations shall be adhered to.</w:t>
      </w:r>
    </w:p>
    <w:p w14:paraId="6FF13C09" w14:textId="77777777" w:rsidR="00937D05" w:rsidRPr="007A2EF1" w:rsidRDefault="00937D05" w:rsidP="000006CC">
      <w:pPr>
        <w:spacing w:after="0"/>
        <w:ind w:left="1134" w:hanging="1134"/>
        <w:rPr>
          <w:rFonts w:ascii="Arial" w:hAnsi="Arial" w:cs="Arial"/>
          <w:sz w:val="20"/>
          <w:szCs w:val="20"/>
        </w:rPr>
      </w:pPr>
    </w:p>
    <w:p w14:paraId="3240A3C9" w14:textId="77777777" w:rsidR="00C07DD5" w:rsidRPr="007A2EF1" w:rsidRDefault="00C07DD5" w:rsidP="000006CC">
      <w:pPr>
        <w:spacing w:after="0"/>
        <w:ind w:left="1134" w:hanging="1134"/>
        <w:rPr>
          <w:rFonts w:ascii="Arial" w:hAnsi="Arial" w:cs="Arial"/>
          <w:sz w:val="20"/>
          <w:szCs w:val="20"/>
        </w:rPr>
      </w:pPr>
    </w:p>
    <w:p w14:paraId="74D815EE" w14:textId="7F04F1BD" w:rsidR="00937D05" w:rsidRPr="007A2EF1" w:rsidRDefault="00C07DD5" w:rsidP="000006CC">
      <w:pPr>
        <w:spacing w:after="0"/>
        <w:ind w:left="1134" w:hanging="1134"/>
        <w:rPr>
          <w:rFonts w:ascii="Arial" w:hAnsi="Arial" w:cs="Arial"/>
          <w:sz w:val="20"/>
          <w:szCs w:val="20"/>
        </w:rPr>
      </w:pPr>
      <w:r w:rsidRPr="007A2EF1">
        <w:rPr>
          <w:rFonts w:ascii="Arial" w:hAnsi="Arial" w:cs="Arial"/>
          <w:sz w:val="20"/>
          <w:szCs w:val="20"/>
        </w:rPr>
        <w:t xml:space="preserve">Amended </w:t>
      </w:r>
      <w:r w:rsidR="00D32043" w:rsidRPr="007A2EF1">
        <w:rPr>
          <w:rFonts w:ascii="Arial" w:hAnsi="Arial" w:cs="Arial"/>
          <w:sz w:val="20"/>
          <w:szCs w:val="20"/>
        </w:rPr>
        <w:t>July</w:t>
      </w:r>
      <w:r w:rsidRPr="007A2EF1">
        <w:rPr>
          <w:rFonts w:ascii="Arial" w:hAnsi="Arial" w:cs="Arial"/>
          <w:sz w:val="20"/>
          <w:szCs w:val="20"/>
        </w:rPr>
        <w:t xml:space="preserve"> 20</w:t>
      </w:r>
      <w:r w:rsidR="00D32043" w:rsidRPr="007A2EF1">
        <w:rPr>
          <w:rFonts w:ascii="Arial" w:hAnsi="Arial" w:cs="Arial"/>
          <w:sz w:val="20"/>
          <w:szCs w:val="20"/>
        </w:rPr>
        <w:t>24</w:t>
      </w:r>
    </w:p>
    <w:sectPr w:rsidR="00937D05" w:rsidRPr="007A2EF1" w:rsidSect="00852F49">
      <w:type w:val="continuous"/>
      <w:pgSz w:w="11904" w:h="16836" w:code="9"/>
      <w:pgMar w:top="1440" w:right="1839" w:bottom="1440" w:left="1560" w:header="357" w:footer="3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oefler Text">
    <w:charset w:val="4D"/>
    <w:family w:val="roman"/>
    <w:pitch w:val="variable"/>
    <w:sig w:usb0="800002FF" w:usb1="5000204B" w:usb2="00000004"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AC2"/>
    <w:multiLevelType w:val="hybridMultilevel"/>
    <w:tmpl w:val="73FAAC2C"/>
    <w:lvl w:ilvl="0" w:tplc="E6F03BC6">
      <w:start w:val="4"/>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116B"/>
    <w:multiLevelType w:val="multilevel"/>
    <w:tmpl w:val="8D6A9E40"/>
    <w:styleLink w:val="NTPC"/>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lowerRoman"/>
      <w:lvlText w:val="%1.%2.%3.%4."/>
      <w:lvlJc w:val="left"/>
      <w:pPr>
        <w:ind w:left="1728" w:hanging="648"/>
      </w:pPr>
      <w:rPr>
        <w:rFonts w:ascii="Garamond" w:hAnsi="Garamond"/>
        <w:sz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545C5"/>
    <w:multiLevelType w:val="hybridMultilevel"/>
    <w:tmpl w:val="4798E10E"/>
    <w:lvl w:ilvl="0" w:tplc="C52E1426">
      <w:start w:val="2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241D4"/>
    <w:multiLevelType w:val="multilevel"/>
    <w:tmpl w:val="3DC665CE"/>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A1C61"/>
    <w:multiLevelType w:val="hybridMultilevel"/>
    <w:tmpl w:val="0F1AAD28"/>
    <w:lvl w:ilvl="0" w:tplc="68DC48B8">
      <w:start w:val="7"/>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5" w15:restartNumberingAfterBreak="0">
    <w:nsid w:val="131F4FA0"/>
    <w:multiLevelType w:val="multilevel"/>
    <w:tmpl w:val="39B09E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4A0C67"/>
    <w:multiLevelType w:val="multilevel"/>
    <w:tmpl w:val="CFA6C0A8"/>
    <w:lvl w:ilvl="0">
      <w:start w:val="1"/>
      <w:numFmt w:val="decimal"/>
      <w:lvlText w:val="%1."/>
      <w:lvlJc w:val="left"/>
      <w:pPr>
        <w:ind w:left="720" w:hanging="360"/>
      </w:pPr>
      <w:rPr>
        <w:rFonts w:ascii="Garamond" w:hAnsi="Garamond" w:hint="default"/>
        <w:b w:val="0"/>
        <w:i w:val="0"/>
        <w:sz w:val="28"/>
      </w:rPr>
    </w:lvl>
    <w:lvl w:ilvl="1">
      <w:start w:val="1"/>
      <w:numFmt w:val="lowerLetter"/>
      <w:lvlText w:val="(%2)"/>
      <w:lvlJc w:val="left"/>
      <w:pPr>
        <w:ind w:left="1440" w:hanging="360"/>
      </w:pPr>
      <w:rPr>
        <w:rFonts w:ascii="Garamond" w:hAnsi="Garamond" w:hint="default"/>
        <w:b w:val="0"/>
        <w:i w:val="0"/>
        <w:sz w:val="28"/>
      </w:rPr>
    </w:lvl>
    <w:lvl w:ilvl="2">
      <w:start w:val="1"/>
      <w:numFmt w:val="lowerRoman"/>
      <w:lvlText w:val="(%3)"/>
      <w:lvlJc w:val="right"/>
      <w:pPr>
        <w:ind w:left="2160" w:hanging="180"/>
      </w:pPr>
      <w:rPr>
        <w:rFonts w:ascii="Garamond" w:hAnsi="Garamond" w:hint="default"/>
        <w:b w:val="0"/>
        <w:i w:val="0"/>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BF1AE0"/>
    <w:multiLevelType w:val="hybridMultilevel"/>
    <w:tmpl w:val="1FAEC762"/>
    <w:lvl w:ilvl="0" w:tplc="5D4EF4F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0F36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C354DC"/>
    <w:multiLevelType w:val="multilevel"/>
    <w:tmpl w:val="83A83BD8"/>
    <w:styleLink w:val="Style1"/>
    <w:lvl w:ilvl="0">
      <w:start w:val="1"/>
      <w:numFmt w:val="decimal"/>
      <w:lvlText w:val="%1)"/>
      <w:lvlJc w:val="left"/>
      <w:pPr>
        <w:ind w:left="360" w:hanging="360"/>
      </w:pPr>
      <w:rPr>
        <w:rFonts w:ascii="Garamond" w:hAnsi="Garamond" w:hint="default"/>
        <w:sz w:val="32"/>
      </w:rPr>
    </w:lvl>
    <w:lvl w:ilvl="1">
      <w:start w:val="1"/>
      <w:numFmt w:val="lowerLetter"/>
      <w:lvlText w:val="%2)"/>
      <w:lvlJc w:val="left"/>
      <w:pPr>
        <w:ind w:left="720" w:hanging="360"/>
      </w:pPr>
      <w:rPr>
        <w:rFonts w:ascii="Garamond" w:hAnsi="Garamond" w:hint="default"/>
        <w:sz w:val="28"/>
      </w:rPr>
    </w:lvl>
    <w:lvl w:ilvl="2">
      <w:start w:val="1"/>
      <w:numFmt w:val="lowerLetter"/>
      <w:lvlText w:val="(%3)"/>
      <w:lvlJc w:val="left"/>
      <w:pPr>
        <w:ind w:left="1080" w:hanging="360"/>
      </w:pPr>
      <w:rPr>
        <w:rFonts w:ascii="Garamond" w:hAnsi="Garamond" w:hint="default"/>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00389"/>
    <w:multiLevelType w:val="hybridMultilevel"/>
    <w:tmpl w:val="2864FD00"/>
    <w:lvl w:ilvl="0" w:tplc="A6E0522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796B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E7928"/>
    <w:multiLevelType w:val="hybridMultilevel"/>
    <w:tmpl w:val="2BCA4DC6"/>
    <w:lvl w:ilvl="0" w:tplc="7B62BAE4">
      <w:start w:val="4"/>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3" w15:restartNumberingAfterBreak="0">
    <w:nsid w:val="281C67F6"/>
    <w:multiLevelType w:val="hybridMultilevel"/>
    <w:tmpl w:val="59FEEABA"/>
    <w:lvl w:ilvl="0" w:tplc="57DC1776">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A171C4"/>
    <w:multiLevelType w:val="hybridMultilevel"/>
    <w:tmpl w:val="82E2A9D8"/>
    <w:lvl w:ilvl="0" w:tplc="BC408804">
      <w:start w:val="28"/>
      <w:numFmt w:val="decimal"/>
      <w:lvlText w:val="%1."/>
      <w:lvlJc w:val="left"/>
      <w:pPr>
        <w:tabs>
          <w:tab w:val="num" w:pos="7659"/>
        </w:tabs>
        <w:ind w:left="7659" w:hanging="720"/>
      </w:pPr>
      <w:rPr>
        <w:rFonts w:hint="default"/>
      </w:rPr>
    </w:lvl>
    <w:lvl w:ilvl="1" w:tplc="04090019" w:tentative="1">
      <w:start w:val="1"/>
      <w:numFmt w:val="lowerLetter"/>
      <w:lvlText w:val="%2."/>
      <w:lvlJc w:val="left"/>
      <w:pPr>
        <w:tabs>
          <w:tab w:val="num" w:pos="8019"/>
        </w:tabs>
        <w:ind w:left="8019" w:hanging="360"/>
      </w:pPr>
    </w:lvl>
    <w:lvl w:ilvl="2" w:tplc="0409001B" w:tentative="1">
      <w:start w:val="1"/>
      <w:numFmt w:val="lowerRoman"/>
      <w:lvlText w:val="%3."/>
      <w:lvlJc w:val="right"/>
      <w:pPr>
        <w:tabs>
          <w:tab w:val="num" w:pos="8739"/>
        </w:tabs>
        <w:ind w:left="8739" w:hanging="180"/>
      </w:pPr>
    </w:lvl>
    <w:lvl w:ilvl="3" w:tplc="0409000F" w:tentative="1">
      <w:start w:val="1"/>
      <w:numFmt w:val="decimal"/>
      <w:lvlText w:val="%4."/>
      <w:lvlJc w:val="left"/>
      <w:pPr>
        <w:tabs>
          <w:tab w:val="num" w:pos="9459"/>
        </w:tabs>
        <w:ind w:left="9459" w:hanging="360"/>
      </w:pPr>
    </w:lvl>
    <w:lvl w:ilvl="4" w:tplc="04090019" w:tentative="1">
      <w:start w:val="1"/>
      <w:numFmt w:val="lowerLetter"/>
      <w:lvlText w:val="%5."/>
      <w:lvlJc w:val="left"/>
      <w:pPr>
        <w:tabs>
          <w:tab w:val="num" w:pos="10179"/>
        </w:tabs>
        <w:ind w:left="10179" w:hanging="360"/>
      </w:pPr>
    </w:lvl>
    <w:lvl w:ilvl="5" w:tplc="0409001B" w:tentative="1">
      <w:start w:val="1"/>
      <w:numFmt w:val="lowerRoman"/>
      <w:lvlText w:val="%6."/>
      <w:lvlJc w:val="right"/>
      <w:pPr>
        <w:tabs>
          <w:tab w:val="num" w:pos="10899"/>
        </w:tabs>
        <w:ind w:left="10899" w:hanging="180"/>
      </w:pPr>
    </w:lvl>
    <w:lvl w:ilvl="6" w:tplc="0409000F" w:tentative="1">
      <w:start w:val="1"/>
      <w:numFmt w:val="decimal"/>
      <w:lvlText w:val="%7."/>
      <w:lvlJc w:val="left"/>
      <w:pPr>
        <w:tabs>
          <w:tab w:val="num" w:pos="11619"/>
        </w:tabs>
        <w:ind w:left="11619" w:hanging="360"/>
      </w:pPr>
    </w:lvl>
    <w:lvl w:ilvl="7" w:tplc="04090019" w:tentative="1">
      <w:start w:val="1"/>
      <w:numFmt w:val="lowerLetter"/>
      <w:lvlText w:val="%8."/>
      <w:lvlJc w:val="left"/>
      <w:pPr>
        <w:tabs>
          <w:tab w:val="num" w:pos="12339"/>
        </w:tabs>
        <w:ind w:left="12339" w:hanging="360"/>
      </w:pPr>
    </w:lvl>
    <w:lvl w:ilvl="8" w:tplc="0409001B" w:tentative="1">
      <w:start w:val="1"/>
      <w:numFmt w:val="lowerRoman"/>
      <w:lvlText w:val="%9."/>
      <w:lvlJc w:val="right"/>
      <w:pPr>
        <w:tabs>
          <w:tab w:val="num" w:pos="13059"/>
        </w:tabs>
        <w:ind w:left="13059" w:hanging="180"/>
      </w:pPr>
    </w:lvl>
  </w:abstractNum>
  <w:abstractNum w:abstractNumId="15" w15:restartNumberingAfterBreak="0">
    <w:nsid w:val="296D64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CA313C"/>
    <w:multiLevelType w:val="multilevel"/>
    <w:tmpl w:val="35FA1016"/>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5E1F28"/>
    <w:multiLevelType w:val="hybridMultilevel"/>
    <w:tmpl w:val="ADECDF74"/>
    <w:lvl w:ilvl="0" w:tplc="0D9C8674">
      <w:start w:val="1"/>
      <w:numFmt w:val="lowerLetter"/>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66EC1"/>
    <w:multiLevelType w:val="multilevel"/>
    <w:tmpl w:val="3DC665CE"/>
    <w:lvl w:ilvl="0">
      <w:start w:val="1"/>
      <w:numFmt w:val="decimal"/>
      <w:lvlText w:val="%1."/>
      <w:lvlJc w:val="left"/>
      <w:pPr>
        <w:ind w:left="360" w:hanging="360"/>
      </w:pPr>
      <w:rPr>
        <w:rFonts w:ascii="Garamond" w:hAnsi="Garamond"/>
        <w:b w:val="0"/>
        <w:sz w:val="32"/>
      </w:rPr>
    </w:lvl>
    <w:lvl w:ilvl="1">
      <w:start w:val="1"/>
      <w:numFmt w:val="decimal"/>
      <w:lvlText w:val="%1.%2."/>
      <w:lvlJc w:val="left"/>
      <w:pPr>
        <w:ind w:left="792" w:hanging="432"/>
      </w:pPr>
      <w:rPr>
        <w:rFonts w:ascii="Garamond" w:hAnsi="Garamond"/>
        <w:b w:val="0"/>
        <w:sz w:val="28"/>
      </w:rPr>
    </w:lvl>
    <w:lvl w:ilvl="2">
      <w:start w:val="1"/>
      <w:numFmt w:val="lowerLetter"/>
      <w:lvlText w:val="%1.%2.%3."/>
      <w:lvlJc w:val="left"/>
      <w:pPr>
        <w:ind w:left="1224" w:hanging="504"/>
      </w:pPr>
      <w:rPr>
        <w:rFonts w:ascii="Garamond" w:hAnsi="Garamond"/>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8D3C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8816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6B327D"/>
    <w:multiLevelType w:val="hybridMultilevel"/>
    <w:tmpl w:val="0CD82898"/>
    <w:lvl w:ilvl="0" w:tplc="F6CECF38">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4B2150"/>
    <w:multiLevelType w:val="hybridMultilevel"/>
    <w:tmpl w:val="3620B182"/>
    <w:lvl w:ilvl="0" w:tplc="3E20E2C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AE441C"/>
    <w:multiLevelType w:val="hybridMultilevel"/>
    <w:tmpl w:val="9AE253A0"/>
    <w:lvl w:ilvl="0" w:tplc="5D448DA6">
      <w:start w:val="2"/>
      <w:numFmt w:val="lowerLetter"/>
      <w:lvlText w:val="(%1)"/>
      <w:lvlJc w:val="left"/>
      <w:pPr>
        <w:tabs>
          <w:tab w:val="num" w:pos="1473"/>
        </w:tabs>
        <w:ind w:left="1473" w:hanging="720"/>
      </w:pPr>
      <w:rPr>
        <w:rFonts w:hint="default"/>
      </w:rPr>
    </w:lvl>
    <w:lvl w:ilvl="1" w:tplc="04090019" w:tentative="1">
      <w:start w:val="1"/>
      <w:numFmt w:val="lowerLetter"/>
      <w:lvlText w:val="%2."/>
      <w:lvlJc w:val="left"/>
      <w:pPr>
        <w:tabs>
          <w:tab w:val="num" w:pos="1833"/>
        </w:tabs>
        <w:ind w:left="1833" w:hanging="360"/>
      </w:pPr>
    </w:lvl>
    <w:lvl w:ilvl="2" w:tplc="0409001B" w:tentative="1">
      <w:start w:val="1"/>
      <w:numFmt w:val="lowerRoman"/>
      <w:lvlText w:val="%3."/>
      <w:lvlJc w:val="right"/>
      <w:pPr>
        <w:tabs>
          <w:tab w:val="num" w:pos="2553"/>
        </w:tabs>
        <w:ind w:left="2553" w:hanging="180"/>
      </w:pPr>
    </w:lvl>
    <w:lvl w:ilvl="3" w:tplc="0409000F" w:tentative="1">
      <w:start w:val="1"/>
      <w:numFmt w:val="decimal"/>
      <w:lvlText w:val="%4."/>
      <w:lvlJc w:val="left"/>
      <w:pPr>
        <w:tabs>
          <w:tab w:val="num" w:pos="3273"/>
        </w:tabs>
        <w:ind w:left="3273" w:hanging="360"/>
      </w:pPr>
    </w:lvl>
    <w:lvl w:ilvl="4" w:tplc="04090019" w:tentative="1">
      <w:start w:val="1"/>
      <w:numFmt w:val="lowerLetter"/>
      <w:lvlText w:val="%5."/>
      <w:lvlJc w:val="left"/>
      <w:pPr>
        <w:tabs>
          <w:tab w:val="num" w:pos="3993"/>
        </w:tabs>
        <w:ind w:left="3993" w:hanging="360"/>
      </w:pPr>
    </w:lvl>
    <w:lvl w:ilvl="5" w:tplc="0409001B" w:tentative="1">
      <w:start w:val="1"/>
      <w:numFmt w:val="lowerRoman"/>
      <w:lvlText w:val="%6."/>
      <w:lvlJc w:val="right"/>
      <w:pPr>
        <w:tabs>
          <w:tab w:val="num" w:pos="4713"/>
        </w:tabs>
        <w:ind w:left="4713" w:hanging="180"/>
      </w:pPr>
    </w:lvl>
    <w:lvl w:ilvl="6" w:tplc="0409000F" w:tentative="1">
      <w:start w:val="1"/>
      <w:numFmt w:val="decimal"/>
      <w:lvlText w:val="%7."/>
      <w:lvlJc w:val="left"/>
      <w:pPr>
        <w:tabs>
          <w:tab w:val="num" w:pos="5433"/>
        </w:tabs>
        <w:ind w:left="5433" w:hanging="360"/>
      </w:pPr>
    </w:lvl>
    <w:lvl w:ilvl="7" w:tplc="04090019" w:tentative="1">
      <w:start w:val="1"/>
      <w:numFmt w:val="lowerLetter"/>
      <w:lvlText w:val="%8."/>
      <w:lvlJc w:val="left"/>
      <w:pPr>
        <w:tabs>
          <w:tab w:val="num" w:pos="6153"/>
        </w:tabs>
        <w:ind w:left="6153" w:hanging="360"/>
      </w:pPr>
    </w:lvl>
    <w:lvl w:ilvl="8" w:tplc="0409001B" w:tentative="1">
      <w:start w:val="1"/>
      <w:numFmt w:val="lowerRoman"/>
      <w:lvlText w:val="%9."/>
      <w:lvlJc w:val="right"/>
      <w:pPr>
        <w:tabs>
          <w:tab w:val="num" w:pos="6873"/>
        </w:tabs>
        <w:ind w:left="6873" w:hanging="180"/>
      </w:pPr>
    </w:lvl>
  </w:abstractNum>
  <w:abstractNum w:abstractNumId="24" w15:restartNumberingAfterBreak="0">
    <w:nsid w:val="3FDF018B"/>
    <w:multiLevelType w:val="multilevel"/>
    <w:tmpl w:val="8D6A9E40"/>
    <w:numStyleLink w:val="NTPC"/>
  </w:abstractNum>
  <w:abstractNum w:abstractNumId="25" w15:restartNumberingAfterBreak="0">
    <w:nsid w:val="445B2723"/>
    <w:multiLevelType w:val="hybridMultilevel"/>
    <w:tmpl w:val="464A0C58"/>
    <w:lvl w:ilvl="0" w:tplc="D77C444A">
      <w:start w:val="2"/>
      <w:numFmt w:val="lowerLetter"/>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65572BE"/>
    <w:multiLevelType w:val="multilevel"/>
    <w:tmpl w:val="BAB2B9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5F7C94"/>
    <w:multiLevelType w:val="hybridMultilevel"/>
    <w:tmpl w:val="BAB06B0C"/>
    <w:lvl w:ilvl="0" w:tplc="1F4ABB22">
      <w:start w:val="2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1F0EEA"/>
    <w:multiLevelType w:val="multilevel"/>
    <w:tmpl w:val="83A83BD8"/>
    <w:numStyleLink w:val="Style1"/>
  </w:abstractNum>
  <w:abstractNum w:abstractNumId="29" w15:restartNumberingAfterBreak="0">
    <w:nsid w:val="4E9E4561"/>
    <w:multiLevelType w:val="multilevel"/>
    <w:tmpl w:val="CFA6C0A8"/>
    <w:lvl w:ilvl="0">
      <w:start w:val="1"/>
      <w:numFmt w:val="decimal"/>
      <w:lvlText w:val="%1."/>
      <w:lvlJc w:val="left"/>
      <w:pPr>
        <w:ind w:left="720" w:hanging="360"/>
      </w:pPr>
      <w:rPr>
        <w:rFonts w:ascii="Garamond" w:hAnsi="Garamond" w:hint="default"/>
        <w:b w:val="0"/>
        <w:i w:val="0"/>
        <w:sz w:val="28"/>
      </w:rPr>
    </w:lvl>
    <w:lvl w:ilvl="1">
      <w:start w:val="1"/>
      <w:numFmt w:val="lowerLetter"/>
      <w:lvlText w:val="(%2)"/>
      <w:lvlJc w:val="left"/>
      <w:pPr>
        <w:ind w:left="1440" w:hanging="360"/>
      </w:pPr>
      <w:rPr>
        <w:rFonts w:ascii="Garamond" w:hAnsi="Garamond" w:hint="default"/>
        <w:b w:val="0"/>
        <w:i w:val="0"/>
        <w:sz w:val="28"/>
      </w:rPr>
    </w:lvl>
    <w:lvl w:ilvl="2">
      <w:start w:val="1"/>
      <w:numFmt w:val="lowerRoman"/>
      <w:lvlText w:val="(%3)"/>
      <w:lvlJc w:val="right"/>
      <w:pPr>
        <w:ind w:left="2160" w:hanging="180"/>
      </w:pPr>
      <w:rPr>
        <w:rFonts w:ascii="Garamond" w:hAnsi="Garamond" w:hint="default"/>
        <w:b w:val="0"/>
        <w:i w:val="0"/>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974C88"/>
    <w:multiLevelType w:val="multilevel"/>
    <w:tmpl w:val="5468735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2066F10"/>
    <w:multiLevelType w:val="hybridMultilevel"/>
    <w:tmpl w:val="E56CDE18"/>
    <w:lvl w:ilvl="0" w:tplc="42AE8AF2">
      <w:start w:val="16"/>
      <w:numFmt w:val="lowerLetter"/>
      <w:lvlText w:val="(%1)"/>
      <w:lvlJc w:val="left"/>
      <w:pPr>
        <w:tabs>
          <w:tab w:val="num" w:pos="1436"/>
        </w:tabs>
        <w:ind w:left="1436" w:hanging="87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2" w15:restartNumberingAfterBreak="0">
    <w:nsid w:val="5BA506A2"/>
    <w:multiLevelType w:val="multilevel"/>
    <w:tmpl w:val="8D6A9E40"/>
    <w:numStyleLink w:val="NTPC"/>
  </w:abstractNum>
  <w:abstractNum w:abstractNumId="33" w15:restartNumberingAfterBreak="0">
    <w:nsid w:val="6045125B"/>
    <w:multiLevelType w:val="multilevel"/>
    <w:tmpl w:val="0809001D"/>
    <w:styleLink w:val="LetterList"/>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4F573F"/>
    <w:multiLevelType w:val="multilevel"/>
    <w:tmpl w:val="3DC665CE"/>
    <w:styleLink w:val="alist"/>
    <w:lvl w:ilvl="0">
      <w:start w:val="1"/>
      <w:numFmt w:val="none"/>
      <w:lvlText w:val="%1."/>
      <w:lvlJc w:val="left"/>
      <w:pPr>
        <w:ind w:left="360" w:hanging="360"/>
      </w:pPr>
      <w:rPr>
        <w:rFonts w:ascii="Arial" w:hAnsi="Arial"/>
        <w:b w:val="0"/>
        <w:sz w:val="28"/>
      </w:rPr>
    </w:lvl>
    <w:lvl w:ilvl="1">
      <w:start w:val="1"/>
      <w:numFmt w:val="lowerLetter"/>
      <w:lvlText w:val="%2"/>
      <w:lvlJc w:val="left"/>
      <w:pPr>
        <w:ind w:left="792" w:hanging="432"/>
      </w:pPr>
      <w:rPr>
        <w:rFonts w:ascii="Times New Roman" w:hAnsi="Times New Roman" w:hint="default"/>
        <w:b w:val="0"/>
        <w:color w:val="auto"/>
        <w:sz w:val="28"/>
      </w:rPr>
    </w:lvl>
    <w:lvl w:ilvl="2">
      <w:start w:val="1"/>
      <w:numFmt w:val="none"/>
      <w:lvlText w:val="%1.%2.%3."/>
      <w:lvlJc w:val="left"/>
      <w:pPr>
        <w:ind w:left="1224" w:hanging="504"/>
      </w:pPr>
      <w:rPr>
        <w:rFonts w:ascii="Garamond" w:hAnsi="Garamond"/>
        <w:sz w:val="28"/>
      </w:rPr>
    </w:lvl>
    <w:lvl w:ilvl="3">
      <w:start w:val="1"/>
      <w:numFmt w:val="non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470685"/>
    <w:multiLevelType w:val="multilevel"/>
    <w:tmpl w:val="8D6A9E40"/>
    <w:numStyleLink w:val="NTPC"/>
  </w:abstractNum>
  <w:abstractNum w:abstractNumId="36" w15:restartNumberingAfterBreak="0">
    <w:nsid w:val="637D7874"/>
    <w:multiLevelType w:val="multilevel"/>
    <w:tmpl w:val="EE328EBE"/>
    <w:lvl w:ilvl="0">
      <w:start w:val="1"/>
      <w:numFmt w:val="decimal"/>
      <w:pStyle w:val="NTPCList1"/>
      <w:lvlText w:val="%1"/>
      <w:lvlJc w:val="left"/>
      <w:pPr>
        <w:ind w:left="360" w:hanging="360"/>
      </w:pPr>
      <w:rPr>
        <w:rFonts w:ascii="Arial" w:hAnsi="Arial" w:hint="default"/>
        <w:b w:val="0"/>
        <w:i w:val="0"/>
        <w:sz w:val="24"/>
        <w:szCs w:val="22"/>
      </w:rPr>
    </w:lvl>
    <w:lvl w:ilvl="1">
      <w:start w:val="1"/>
      <w:numFmt w:val="decimal"/>
      <w:pStyle w:val="NTPCList2"/>
      <w:lvlText w:val="%1.%2"/>
      <w:lvlJc w:val="left"/>
      <w:pPr>
        <w:ind w:left="792" w:hanging="432"/>
      </w:pPr>
      <w:rPr>
        <w:rFonts w:ascii="Arial" w:hAnsi="Arial" w:hint="default"/>
        <w:b w:val="0"/>
        <w:i w:val="0"/>
        <w:sz w:val="22"/>
        <w:szCs w:val="16"/>
      </w:rPr>
    </w:lvl>
    <w:lvl w:ilvl="2">
      <w:start w:val="1"/>
      <w:numFmt w:val="lowerLetter"/>
      <w:lvlText w:val="%1.%2.%3"/>
      <w:lvlJc w:val="left"/>
      <w:pPr>
        <w:ind w:left="1224" w:hanging="504"/>
      </w:pPr>
      <w:rPr>
        <w:rFonts w:ascii="Arial" w:hAnsi="Arial" w:hint="default"/>
        <w:b w:val="0"/>
        <w:i w:val="0"/>
        <w:sz w:val="22"/>
        <w:szCs w:val="16"/>
      </w:rPr>
    </w:lvl>
    <w:lvl w:ilvl="3">
      <w:start w:val="1"/>
      <w:numFmt w:val="lowerRoman"/>
      <w:lvlText w:val="%1.%2.%3.%4"/>
      <w:lvlJc w:val="left"/>
      <w:pPr>
        <w:ind w:left="1728" w:hanging="648"/>
      </w:pPr>
      <w:rPr>
        <w:rFonts w:ascii="Arial" w:hAnsi="Arial" w:hint="default"/>
        <w:b w:val="0"/>
        <w:i w:val="0"/>
        <w:sz w:val="22"/>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FC56F5"/>
    <w:multiLevelType w:val="multilevel"/>
    <w:tmpl w:val="62C478F2"/>
    <w:lvl w:ilvl="0">
      <w:start w:val="1"/>
      <w:numFmt w:val="decimal"/>
      <w:lvlText w:val="%1."/>
      <w:lvlJc w:val="left"/>
      <w:pPr>
        <w:ind w:left="360" w:hanging="360"/>
      </w:pPr>
      <w:rPr>
        <w:rFonts w:ascii="Arial" w:hAnsi="Arial" w:hint="default"/>
        <w:b w:val="0"/>
        <w:i w:val="0"/>
        <w:sz w:val="28"/>
      </w:rPr>
    </w:lvl>
    <w:lvl w:ilvl="1">
      <w:start w:val="1"/>
      <w:numFmt w:val="decimal"/>
      <w:lvlText w:val="%2"/>
      <w:lvlJc w:val="left"/>
      <w:pPr>
        <w:ind w:left="720" w:hanging="360"/>
      </w:pPr>
      <w:rPr>
        <w:rFonts w:ascii="Arial" w:hAnsi="Arial" w:hint="default"/>
        <w:b w:val="0"/>
        <w:i w:val="0"/>
        <w:sz w:val="28"/>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54725F8"/>
    <w:multiLevelType w:val="multilevel"/>
    <w:tmpl w:val="A80696B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2"/>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FC39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F15EAB"/>
    <w:multiLevelType w:val="multilevel"/>
    <w:tmpl w:val="62C478F2"/>
    <w:lvl w:ilvl="0">
      <w:start w:val="1"/>
      <w:numFmt w:val="decimal"/>
      <w:lvlText w:val="%1."/>
      <w:lvlJc w:val="left"/>
      <w:pPr>
        <w:ind w:left="1080" w:hanging="360"/>
      </w:pPr>
      <w:rPr>
        <w:rFonts w:ascii="Arial" w:hAnsi="Arial" w:hint="default"/>
        <w:b w:val="0"/>
        <w:i w:val="0"/>
        <w:sz w:val="28"/>
      </w:rPr>
    </w:lvl>
    <w:lvl w:ilvl="1">
      <w:start w:val="1"/>
      <w:numFmt w:val="decimal"/>
      <w:lvlText w:val="%2"/>
      <w:lvlJc w:val="left"/>
      <w:pPr>
        <w:ind w:left="1440" w:hanging="360"/>
      </w:pPr>
      <w:rPr>
        <w:rFonts w:ascii="Arial" w:hAnsi="Arial" w:hint="default"/>
        <w:b w:val="0"/>
        <w:i w:val="0"/>
        <w:sz w:val="28"/>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69C90874"/>
    <w:multiLevelType w:val="hybridMultilevel"/>
    <w:tmpl w:val="5FF0017A"/>
    <w:lvl w:ilvl="0" w:tplc="4296DD0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AE9362F"/>
    <w:multiLevelType w:val="hybridMultilevel"/>
    <w:tmpl w:val="46DA9342"/>
    <w:lvl w:ilvl="0" w:tplc="EE36315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C70DFA"/>
    <w:multiLevelType w:val="multilevel"/>
    <w:tmpl w:val="0809001D"/>
    <w:styleLink w:val="NTPCA"/>
    <w:lvl w:ilvl="0">
      <w:start w:val="1"/>
      <w:numFmt w:val="none"/>
      <w:lvlText w:val="%1)"/>
      <w:lvlJc w:val="left"/>
      <w:pPr>
        <w:ind w:left="360" w:hanging="360"/>
      </w:pPr>
    </w:lvl>
    <w:lvl w:ilvl="1">
      <w:start w:val="1"/>
      <w:numFmt w:val="lowerLetter"/>
      <w:lvlText w:val="%2)"/>
      <w:lvlJc w:val="left"/>
      <w:pPr>
        <w:ind w:left="1080" w:hanging="360"/>
      </w:pPr>
      <w:rPr>
        <w:rFonts w:ascii="Arial" w:hAnsi="Arial"/>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1924668"/>
    <w:multiLevelType w:val="hybridMultilevel"/>
    <w:tmpl w:val="0BBA469C"/>
    <w:lvl w:ilvl="0" w:tplc="D60073DA">
      <w:start w:val="2"/>
      <w:numFmt w:val="lowerLetter"/>
      <w:lvlText w:val="(%1)"/>
      <w:lvlJc w:val="left"/>
      <w:pPr>
        <w:tabs>
          <w:tab w:val="num" w:pos="1296"/>
        </w:tabs>
        <w:ind w:left="1296" w:hanging="72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5" w15:restartNumberingAfterBreak="0">
    <w:nsid w:val="71E52317"/>
    <w:multiLevelType w:val="hybridMultilevel"/>
    <w:tmpl w:val="9A3A42BA"/>
    <w:lvl w:ilvl="0" w:tplc="70EEB9E2">
      <w:start w:val="18"/>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38143A"/>
    <w:multiLevelType w:val="hybridMultilevel"/>
    <w:tmpl w:val="FAC0490E"/>
    <w:lvl w:ilvl="0" w:tplc="7C7C3F76">
      <w:start w:val="30"/>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7" w15:restartNumberingAfterBreak="0">
    <w:nsid w:val="732F2E25"/>
    <w:multiLevelType w:val="multilevel"/>
    <w:tmpl w:val="3DC665CE"/>
    <w:numStyleLink w:val="alist"/>
  </w:abstractNum>
  <w:abstractNum w:abstractNumId="48" w15:restartNumberingAfterBreak="0">
    <w:nsid w:val="788E3334"/>
    <w:multiLevelType w:val="multilevel"/>
    <w:tmpl w:val="54687354"/>
    <w:lvl w:ilvl="0">
      <w:start w:val="1"/>
      <w:numFmt w:val="none"/>
      <w:lvlText w:val="%1)"/>
      <w:lvlJc w:val="left"/>
      <w:pPr>
        <w:ind w:left="360" w:hanging="360"/>
      </w:pPr>
      <w:rPr>
        <w:rFonts w:hint="default"/>
      </w:rPr>
    </w:lvl>
    <w:lvl w:ilvl="1">
      <w:start w:val="1"/>
      <w:numFmt w:val="lowerLetter"/>
      <w:lvlText w:val="%2)"/>
      <w:lvlJc w:val="left"/>
      <w:pPr>
        <w:ind w:left="1080" w:hanging="360"/>
      </w:pPr>
      <w:rPr>
        <w:rFonts w:ascii="Arial" w:hAnsi="Arial" w:hint="default"/>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2998284">
    <w:abstractNumId w:val="42"/>
  </w:num>
  <w:num w:numId="2" w16cid:durableId="1720008401">
    <w:abstractNumId w:val="44"/>
  </w:num>
  <w:num w:numId="3" w16cid:durableId="642348411">
    <w:abstractNumId w:val="14"/>
  </w:num>
  <w:num w:numId="4" w16cid:durableId="1006133423">
    <w:abstractNumId w:val="13"/>
  </w:num>
  <w:num w:numId="5" w16cid:durableId="1391031346">
    <w:abstractNumId w:val="21"/>
  </w:num>
  <w:num w:numId="6" w16cid:durableId="1962613674">
    <w:abstractNumId w:val="31"/>
  </w:num>
  <w:num w:numId="7" w16cid:durableId="1883592073">
    <w:abstractNumId w:val="2"/>
  </w:num>
  <w:num w:numId="8" w16cid:durableId="626817543">
    <w:abstractNumId w:val="27"/>
  </w:num>
  <w:num w:numId="9" w16cid:durableId="904411559">
    <w:abstractNumId w:val="4"/>
  </w:num>
  <w:num w:numId="10" w16cid:durableId="2005892328">
    <w:abstractNumId w:val="12"/>
  </w:num>
  <w:num w:numId="11" w16cid:durableId="608854715">
    <w:abstractNumId w:val="10"/>
  </w:num>
  <w:num w:numId="12" w16cid:durableId="1684437446">
    <w:abstractNumId w:val="45"/>
  </w:num>
  <w:num w:numId="13" w16cid:durableId="1830634499">
    <w:abstractNumId w:val="7"/>
  </w:num>
  <w:num w:numId="14" w16cid:durableId="1704940629">
    <w:abstractNumId w:val="25"/>
  </w:num>
  <w:num w:numId="15" w16cid:durableId="60564432">
    <w:abstractNumId w:val="41"/>
  </w:num>
  <w:num w:numId="16" w16cid:durableId="560680175">
    <w:abstractNumId w:val="46"/>
  </w:num>
  <w:num w:numId="17" w16cid:durableId="556627322">
    <w:abstractNumId w:val="0"/>
  </w:num>
  <w:num w:numId="18" w16cid:durableId="304162504">
    <w:abstractNumId w:val="23"/>
  </w:num>
  <w:num w:numId="19" w16cid:durableId="697773613">
    <w:abstractNumId w:val="22"/>
  </w:num>
  <w:num w:numId="20" w16cid:durableId="257829235">
    <w:abstractNumId w:val="39"/>
  </w:num>
  <w:num w:numId="21" w16cid:durableId="2062509514">
    <w:abstractNumId w:val="29"/>
  </w:num>
  <w:num w:numId="22" w16cid:durableId="1354763922">
    <w:abstractNumId w:val="6"/>
  </w:num>
  <w:num w:numId="23" w16cid:durableId="521210805">
    <w:abstractNumId w:val="26"/>
  </w:num>
  <w:num w:numId="24" w16cid:durableId="1482774997">
    <w:abstractNumId w:val="5"/>
  </w:num>
  <w:num w:numId="25" w16cid:durableId="15256362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3256467">
    <w:abstractNumId w:val="35"/>
  </w:num>
  <w:num w:numId="27" w16cid:durableId="456992380">
    <w:abstractNumId w:val="11"/>
  </w:num>
  <w:num w:numId="28" w16cid:durableId="970743784">
    <w:abstractNumId w:val="20"/>
  </w:num>
  <w:num w:numId="29" w16cid:durableId="1964338554">
    <w:abstractNumId w:val="19"/>
  </w:num>
  <w:num w:numId="30" w16cid:durableId="1066339877">
    <w:abstractNumId w:val="9"/>
  </w:num>
  <w:num w:numId="31" w16cid:durableId="691565252">
    <w:abstractNumId w:val="8"/>
  </w:num>
  <w:num w:numId="32" w16cid:durableId="578908502">
    <w:abstractNumId w:val="24"/>
  </w:num>
  <w:num w:numId="33" w16cid:durableId="66149870">
    <w:abstractNumId w:val="1"/>
  </w:num>
  <w:num w:numId="34" w16cid:durableId="340158585">
    <w:abstractNumId w:val="15"/>
  </w:num>
  <w:num w:numId="35" w16cid:durableId="7998864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744519">
    <w:abstractNumId w:val="36"/>
  </w:num>
  <w:num w:numId="37" w16cid:durableId="287050825">
    <w:abstractNumId w:val="3"/>
  </w:num>
  <w:num w:numId="38" w16cid:durableId="3450564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7840178">
    <w:abstractNumId w:val="18"/>
  </w:num>
  <w:num w:numId="40" w16cid:durableId="311521800">
    <w:abstractNumId w:val="37"/>
  </w:num>
  <w:num w:numId="41" w16cid:durableId="715351903">
    <w:abstractNumId w:val="40"/>
  </w:num>
  <w:num w:numId="42" w16cid:durableId="988169393">
    <w:abstractNumId w:val="47"/>
  </w:num>
  <w:num w:numId="43" w16cid:durableId="522672686">
    <w:abstractNumId w:val="32"/>
  </w:num>
  <w:num w:numId="44" w16cid:durableId="1850752939">
    <w:abstractNumId w:val="28"/>
  </w:num>
  <w:num w:numId="45" w16cid:durableId="614946617">
    <w:abstractNumId w:val="34"/>
  </w:num>
  <w:num w:numId="46" w16cid:durableId="1216699663">
    <w:abstractNumId w:val="33"/>
  </w:num>
  <w:num w:numId="47" w16cid:durableId="1770198966">
    <w:abstractNumId w:val="38"/>
  </w:num>
  <w:num w:numId="48" w16cid:durableId="923421138">
    <w:abstractNumId w:val="43"/>
  </w:num>
  <w:num w:numId="49" w16cid:durableId="482506494">
    <w:abstractNumId w:val="30"/>
  </w:num>
  <w:num w:numId="50" w16cid:durableId="1443114589">
    <w:abstractNumId w:val="30"/>
  </w:num>
  <w:num w:numId="51" w16cid:durableId="647365749">
    <w:abstractNumId w:val="16"/>
  </w:num>
  <w:num w:numId="52" w16cid:durableId="287514792">
    <w:abstractNumId w:val="48"/>
  </w:num>
  <w:num w:numId="53" w16cid:durableId="990711765">
    <w:abstractNumId w:val="36"/>
    <w:lvlOverride w:ilvl="0">
      <w:lvl w:ilvl="0">
        <w:start w:val="1"/>
        <w:numFmt w:val="decimal"/>
        <w:pStyle w:val="NTPCList1"/>
        <w:lvlText w:val="%1"/>
        <w:lvlJc w:val="left"/>
        <w:pPr>
          <w:ind w:left="360" w:hanging="360"/>
        </w:pPr>
        <w:rPr>
          <w:rFonts w:ascii="Arial" w:hAnsi="Arial" w:hint="default"/>
          <w:b w:val="0"/>
          <w:i w:val="0"/>
          <w:sz w:val="24"/>
          <w:szCs w:val="22"/>
        </w:rPr>
      </w:lvl>
    </w:lvlOverride>
    <w:lvlOverride w:ilvl="1">
      <w:lvl w:ilvl="1">
        <w:start w:val="1"/>
        <w:numFmt w:val="decimal"/>
        <w:pStyle w:val="NTPCList2"/>
        <w:suff w:val="nothing"/>
        <w:lvlText w:val="%1.%2"/>
        <w:lvlJc w:val="left"/>
        <w:pPr>
          <w:ind w:left="792" w:hanging="432"/>
        </w:pPr>
        <w:rPr>
          <w:rFonts w:ascii="Arial" w:hAnsi="Arial" w:hint="default"/>
          <w:b w:val="0"/>
          <w:i w:val="0"/>
          <w:sz w:val="28"/>
        </w:rPr>
      </w:lvl>
    </w:lvlOverride>
    <w:lvlOverride w:ilvl="2">
      <w:lvl w:ilvl="2">
        <w:start w:val="1"/>
        <w:numFmt w:val="lowerLetter"/>
        <w:lvlText w:val="%1.%2.%3."/>
        <w:lvlJc w:val="left"/>
        <w:pPr>
          <w:ind w:left="1224" w:hanging="504"/>
        </w:pPr>
        <w:rPr>
          <w:rFonts w:ascii="Hoefler Text" w:hAnsi="Hoefler Text" w:hint="default"/>
          <w:b w:val="0"/>
          <w:i w:val="0"/>
          <w:sz w:val="28"/>
        </w:rPr>
      </w:lvl>
    </w:lvlOverride>
    <w:lvlOverride w:ilvl="3">
      <w:lvl w:ilvl="3">
        <w:start w:val="1"/>
        <w:numFmt w:val="lowerRoman"/>
        <w:lvlText w:val="%1.%2.%3.%4."/>
        <w:lvlJc w:val="left"/>
        <w:pPr>
          <w:ind w:left="1728" w:hanging="648"/>
        </w:pPr>
        <w:rPr>
          <w:rFonts w:ascii="Garamond" w:hAnsi="Garamond" w:hint="default"/>
          <w:sz w:val="2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137083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0"/>
    <w:rsid w:val="000006CC"/>
    <w:rsid w:val="00002596"/>
    <w:rsid w:val="0000296D"/>
    <w:rsid w:val="00033987"/>
    <w:rsid w:val="000342C2"/>
    <w:rsid w:val="00046706"/>
    <w:rsid w:val="000948CA"/>
    <w:rsid w:val="000C010E"/>
    <w:rsid w:val="001077E8"/>
    <w:rsid w:val="0013696B"/>
    <w:rsid w:val="00161306"/>
    <w:rsid w:val="001657F2"/>
    <w:rsid w:val="001F057D"/>
    <w:rsid w:val="001F27AF"/>
    <w:rsid w:val="001F5DAB"/>
    <w:rsid w:val="0020231E"/>
    <w:rsid w:val="0021627C"/>
    <w:rsid w:val="002351D6"/>
    <w:rsid w:val="00265C88"/>
    <w:rsid w:val="002D69F8"/>
    <w:rsid w:val="002E6A8E"/>
    <w:rsid w:val="0032479D"/>
    <w:rsid w:val="00325457"/>
    <w:rsid w:val="00353B31"/>
    <w:rsid w:val="003852E4"/>
    <w:rsid w:val="003A405F"/>
    <w:rsid w:val="003C1C8E"/>
    <w:rsid w:val="004071D7"/>
    <w:rsid w:val="0041529F"/>
    <w:rsid w:val="0042028B"/>
    <w:rsid w:val="00427E5B"/>
    <w:rsid w:val="0046527B"/>
    <w:rsid w:val="00474B21"/>
    <w:rsid w:val="004D0530"/>
    <w:rsid w:val="004F3196"/>
    <w:rsid w:val="00581842"/>
    <w:rsid w:val="005A238F"/>
    <w:rsid w:val="005D6912"/>
    <w:rsid w:val="005E475A"/>
    <w:rsid w:val="006309BA"/>
    <w:rsid w:val="006466C1"/>
    <w:rsid w:val="006D2E59"/>
    <w:rsid w:val="006E15DB"/>
    <w:rsid w:val="00791C40"/>
    <w:rsid w:val="007A2EF1"/>
    <w:rsid w:val="007E1CBB"/>
    <w:rsid w:val="0082435B"/>
    <w:rsid w:val="00852F49"/>
    <w:rsid w:val="00897678"/>
    <w:rsid w:val="00917DA8"/>
    <w:rsid w:val="00937D05"/>
    <w:rsid w:val="009F030A"/>
    <w:rsid w:val="00A04CA4"/>
    <w:rsid w:val="00A60ABC"/>
    <w:rsid w:val="00A87C4E"/>
    <w:rsid w:val="00AB7C17"/>
    <w:rsid w:val="00B37403"/>
    <w:rsid w:val="00B5405A"/>
    <w:rsid w:val="00B63D8D"/>
    <w:rsid w:val="00B87AC8"/>
    <w:rsid w:val="00B97A42"/>
    <w:rsid w:val="00BB49B5"/>
    <w:rsid w:val="00C07DD5"/>
    <w:rsid w:val="00C451DD"/>
    <w:rsid w:val="00CA6A91"/>
    <w:rsid w:val="00CF3520"/>
    <w:rsid w:val="00D32043"/>
    <w:rsid w:val="00D945B4"/>
    <w:rsid w:val="00DB06FE"/>
    <w:rsid w:val="00DC04F6"/>
    <w:rsid w:val="00DF1355"/>
    <w:rsid w:val="00DF3026"/>
    <w:rsid w:val="00E30596"/>
    <w:rsid w:val="00E32015"/>
    <w:rsid w:val="00EA2565"/>
    <w:rsid w:val="00F12BCD"/>
    <w:rsid w:val="00F164D3"/>
    <w:rsid w:val="00F270E7"/>
    <w:rsid w:val="00F8024A"/>
    <w:rsid w:val="00FB0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A4BD"/>
  <w15:chartTrackingRefBased/>
  <w15:docId w15:val="{2E0310D7-FFB6-4950-8949-D07AEB1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BC"/>
  </w:style>
  <w:style w:type="paragraph" w:styleId="Heading1">
    <w:name w:val="heading 1"/>
    <w:basedOn w:val="Normal"/>
    <w:next w:val="Normal"/>
    <w:link w:val="Heading1Char"/>
    <w:uiPriority w:val="9"/>
    <w:qFormat/>
    <w:rsid w:val="00A60ABC"/>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Heading2">
    <w:name w:val="heading 2"/>
    <w:basedOn w:val="Normal"/>
    <w:next w:val="Normal"/>
    <w:link w:val="Heading2Char"/>
    <w:uiPriority w:val="9"/>
    <w:unhideWhenUsed/>
    <w:qFormat/>
    <w:rsid w:val="00A60ABC"/>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Heading3">
    <w:name w:val="heading 3"/>
    <w:basedOn w:val="Normal"/>
    <w:next w:val="Normal"/>
    <w:link w:val="Heading3Char"/>
    <w:uiPriority w:val="9"/>
    <w:unhideWhenUsed/>
    <w:qFormat/>
    <w:rsid w:val="00A60ABC"/>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Heading4">
    <w:name w:val="heading 4"/>
    <w:basedOn w:val="Normal"/>
    <w:next w:val="Normal"/>
    <w:link w:val="Heading4Char"/>
    <w:uiPriority w:val="9"/>
    <w:unhideWhenUsed/>
    <w:qFormat/>
    <w:rsid w:val="00A60ABC"/>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Heading5">
    <w:name w:val="heading 5"/>
    <w:basedOn w:val="Normal"/>
    <w:next w:val="Normal"/>
    <w:link w:val="Heading5Char"/>
    <w:uiPriority w:val="9"/>
    <w:unhideWhenUsed/>
    <w:qFormat/>
    <w:rsid w:val="00A60ABC"/>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Heading6">
    <w:name w:val="heading 6"/>
    <w:basedOn w:val="Normal"/>
    <w:next w:val="Normal"/>
    <w:link w:val="Heading6Char"/>
    <w:uiPriority w:val="9"/>
    <w:unhideWhenUsed/>
    <w:qFormat/>
    <w:rsid w:val="00A60ABC"/>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Heading7">
    <w:name w:val="heading 7"/>
    <w:basedOn w:val="Normal"/>
    <w:next w:val="Normal"/>
    <w:link w:val="Heading7Char"/>
    <w:uiPriority w:val="9"/>
    <w:semiHidden/>
    <w:unhideWhenUsed/>
    <w:qFormat/>
    <w:rsid w:val="00A60ABC"/>
    <w:pPr>
      <w:keepNext/>
      <w:keepLines/>
      <w:spacing w:before="40" w:after="0"/>
      <w:outlineLvl w:val="6"/>
    </w:pPr>
    <w:rPr>
      <w:rFonts w:asciiTheme="majorHAnsi" w:eastAsiaTheme="majorEastAsia" w:hAnsiTheme="majorHAnsi" w:cstheme="majorBidi"/>
      <w:color w:val="0A2F41" w:themeColor="accent1" w:themeShade="80"/>
    </w:rPr>
  </w:style>
  <w:style w:type="paragraph" w:styleId="Heading8">
    <w:name w:val="heading 8"/>
    <w:basedOn w:val="Normal"/>
    <w:next w:val="Normal"/>
    <w:link w:val="Heading8Char"/>
    <w:uiPriority w:val="9"/>
    <w:semiHidden/>
    <w:unhideWhenUsed/>
    <w:qFormat/>
    <w:rsid w:val="00A60ABC"/>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Heading9">
    <w:name w:val="heading 9"/>
    <w:basedOn w:val="Normal"/>
    <w:next w:val="Normal"/>
    <w:link w:val="Heading9Char"/>
    <w:uiPriority w:val="9"/>
    <w:semiHidden/>
    <w:unhideWhenUsed/>
    <w:qFormat/>
    <w:rsid w:val="00A60ABC"/>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tabs>
        <w:tab w:val="left" w:pos="720"/>
      </w:tabs>
      <w:ind w:left="720" w:hanging="576"/>
      <w:jc w:val="both"/>
    </w:pPr>
  </w:style>
  <w:style w:type="paragraph" w:styleId="BodyTextIndent3">
    <w:name w:val="Body Text Indent 3"/>
    <w:basedOn w:val="Normal"/>
    <w:semiHidden/>
    <w:pPr>
      <w:tabs>
        <w:tab w:val="left" w:pos="1296"/>
      </w:tabs>
      <w:ind w:left="1296" w:hanging="720"/>
    </w:pPr>
  </w:style>
  <w:style w:type="paragraph" w:styleId="BodyText">
    <w:name w:val="Body Text"/>
    <w:basedOn w:val="Normal"/>
    <w:semiHidden/>
    <w:pPr>
      <w:spacing w:after="120"/>
    </w:pPr>
  </w:style>
  <w:style w:type="paragraph" w:styleId="List2">
    <w:name w:val="List 2"/>
    <w:basedOn w:val="Normal"/>
    <w:semiHidden/>
    <w:pPr>
      <w:ind w:left="566" w:hanging="283"/>
    </w:pPr>
  </w:style>
  <w:style w:type="paragraph" w:styleId="ListContinue2">
    <w:name w:val="List Continue 2"/>
    <w:basedOn w:val="Normal"/>
    <w:semiHidden/>
    <w:pPr>
      <w:spacing w:after="120"/>
      <w:ind w:left="566"/>
    </w:pPr>
  </w:style>
  <w:style w:type="paragraph" w:styleId="Title">
    <w:name w:val="Title"/>
    <w:basedOn w:val="Normal"/>
    <w:next w:val="Normal"/>
    <w:link w:val="TitleChar"/>
    <w:uiPriority w:val="10"/>
    <w:qFormat/>
    <w:rsid w:val="00A60ABC"/>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paragraph" w:styleId="BodyText2">
    <w:name w:val="Body Text 2"/>
    <w:basedOn w:val="Normal"/>
    <w:semiHidden/>
  </w:style>
  <w:style w:type="paragraph" w:styleId="ListParagraph">
    <w:name w:val="List Paragraph"/>
    <w:basedOn w:val="Normal"/>
    <w:uiPriority w:val="34"/>
    <w:qFormat/>
    <w:rsid w:val="00161306"/>
    <w:pPr>
      <w:ind w:left="720"/>
      <w:contextualSpacing/>
    </w:pPr>
  </w:style>
  <w:style w:type="character" w:customStyle="1" w:styleId="Heading3Char">
    <w:name w:val="Heading 3 Char"/>
    <w:basedOn w:val="DefaultParagraphFont"/>
    <w:link w:val="Heading3"/>
    <w:uiPriority w:val="9"/>
    <w:rsid w:val="00A60ABC"/>
    <w:rPr>
      <w:rFonts w:asciiTheme="majorHAnsi" w:eastAsiaTheme="majorEastAsia" w:hAnsiTheme="majorHAnsi" w:cstheme="majorBidi"/>
      <w:color w:val="3A7C22" w:themeColor="accent6" w:themeShade="BF"/>
      <w:sz w:val="26"/>
      <w:szCs w:val="26"/>
    </w:rPr>
  </w:style>
  <w:style w:type="character" w:customStyle="1" w:styleId="Heading4Char">
    <w:name w:val="Heading 4 Char"/>
    <w:basedOn w:val="DefaultParagraphFont"/>
    <w:link w:val="Heading4"/>
    <w:uiPriority w:val="9"/>
    <w:rsid w:val="00A60ABC"/>
    <w:rPr>
      <w:rFonts w:asciiTheme="majorHAnsi" w:eastAsiaTheme="majorEastAsia" w:hAnsiTheme="majorHAnsi" w:cstheme="majorBidi"/>
      <w:i/>
      <w:iCs/>
      <w:color w:val="77206D" w:themeColor="accent5" w:themeShade="BF"/>
      <w:sz w:val="25"/>
      <w:szCs w:val="25"/>
    </w:rPr>
  </w:style>
  <w:style w:type="character" w:customStyle="1" w:styleId="Heading5Char">
    <w:name w:val="Heading 5 Char"/>
    <w:basedOn w:val="DefaultParagraphFont"/>
    <w:link w:val="Heading5"/>
    <w:uiPriority w:val="9"/>
    <w:rsid w:val="00A60ABC"/>
    <w:rPr>
      <w:rFonts w:asciiTheme="majorHAnsi" w:eastAsiaTheme="majorEastAsia" w:hAnsiTheme="majorHAnsi" w:cstheme="majorBidi"/>
      <w:i/>
      <w:iCs/>
      <w:color w:val="80340D" w:themeColor="accent2" w:themeShade="80"/>
      <w:sz w:val="24"/>
      <w:szCs w:val="24"/>
    </w:rPr>
  </w:style>
  <w:style w:type="character" w:customStyle="1" w:styleId="Heading6Char">
    <w:name w:val="Heading 6 Char"/>
    <w:basedOn w:val="DefaultParagraphFont"/>
    <w:link w:val="Heading6"/>
    <w:uiPriority w:val="9"/>
    <w:rsid w:val="00A60ABC"/>
    <w:rPr>
      <w:rFonts w:asciiTheme="majorHAnsi" w:eastAsiaTheme="majorEastAsia" w:hAnsiTheme="majorHAnsi" w:cstheme="majorBidi"/>
      <w:i/>
      <w:iCs/>
      <w:color w:val="275317" w:themeColor="accent6" w:themeShade="80"/>
      <w:sz w:val="23"/>
      <w:szCs w:val="23"/>
    </w:rPr>
  </w:style>
  <w:style w:type="numbering" w:customStyle="1" w:styleId="Style1">
    <w:name w:val="Style1"/>
    <w:uiPriority w:val="99"/>
    <w:rsid w:val="005D6912"/>
    <w:pPr>
      <w:numPr>
        <w:numId w:val="30"/>
      </w:numPr>
    </w:pPr>
  </w:style>
  <w:style w:type="numbering" w:customStyle="1" w:styleId="NTPC">
    <w:name w:val="NTPC"/>
    <w:uiPriority w:val="99"/>
    <w:rsid w:val="005D6912"/>
    <w:pPr>
      <w:numPr>
        <w:numId w:val="33"/>
      </w:numPr>
    </w:pPr>
  </w:style>
  <w:style w:type="paragraph" w:customStyle="1" w:styleId="NTPCList1">
    <w:name w:val="NTPC List 1"/>
    <w:basedOn w:val="ListParagraph"/>
    <w:next w:val="NormalIndent"/>
    <w:rsid w:val="00852F49"/>
    <w:pPr>
      <w:numPr>
        <w:numId w:val="36"/>
      </w:numPr>
      <w:jc w:val="both"/>
    </w:pPr>
    <w:rPr>
      <w:rFonts w:asciiTheme="majorHAnsi" w:hAnsiTheme="majorHAnsi"/>
    </w:rPr>
  </w:style>
  <w:style w:type="character" w:styleId="IntenseEmphasis">
    <w:name w:val="Intense Emphasis"/>
    <w:basedOn w:val="DefaultParagraphFont"/>
    <w:uiPriority w:val="21"/>
    <w:qFormat/>
    <w:rsid w:val="00A60ABC"/>
    <w:rPr>
      <w:b w:val="0"/>
      <w:bCs w:val="0"/>
      <w:i/>
      <w:iCs/>
      <w:color w:val="156082" w:themeColor="accent1"/>
    </w:rPr>
  </w:style>
  <w:style w:type="paragraph" w:customStyle="1" w:styleId="letterlist0">
    <w:name w:val="letter list"/>
    <w:basedOn w:val="Normal"/>
    <w:rsid w:val="00FB04C5"/>
    <w:pPr>
      <w:ind w:left="1440" w:hanging="720"/>
      <w:jc w:val="both"/>
    </w:pPr>
  </w:style>
  <w:style w:type="numbering" w:customStyle="1" w:styleId="alist">
    <w:name w:val="a list"/>
    <w:uiPriority w:val="99"/>
    <w:rsid w:val="001077E8"/>
    <w:pPr>
      <w:numPr>
        <w:numId w:val="45"/>
      </w:numPr>
    </w:pPr>
  </w:style>
  <w:style w:type="numbering" w:customStyle="1" w:styleId="LetterList">
    <w:name w:val="Letter List"/>
    <w:uiPriority w:val="99"/>
    <w:rsid w:val="001077E8"/>
    <w:pPr>
      <w:numPr>
        <w:numId w:val="46"/>
      </w:numPr>
    </w:pPr>
  </w:style>
  <w:style w:type="numbering" w:customStyle="1" w:styleId="NTPCA">
    <w:name w:val="NTPC A"/>
    <w:uiPriority w:val="99"/>
    <w:rsid w:val="00A04CA4"/>
    <w:pPr>
      <w:numPr>
        <w:numId w:val="48"/>
      </w:numPr>
    </w:pPr>
  </w:style>
  <w:style w:type="paragraph" w:styleId="NormalIndent">
    <w:name w:val="Normal Indent"/>
    <w:basedOn w:val="Normal"/>
    <w:uiPriority w:val="99"/>
    <w:semiHidden/>
    <w:unhideWhenUsed/>
    <w:rsid w:val="00AB7C17"/>
    <w:pPr>
      <w:ind w:left="720"/>
    </w:pPr>
  </w:style>
  <w:style w:type="paragraph" w:styleId="TOCHeading">
    <w:name w:val="TOC Heading"/>
    <w:basedOn w:val="Heading1"/>
    <w:next w:val="Normal"/>
    <w:uiPriority w:val="39"/>
    <w:unhideWhenUsed/>
    <w:qFormat/>
    <w:rsid w:val="00A60ABC"/>
    <w:pPr>
      <w:outlineLvl w:val="9"/>
    </w:pPr>
  </w:style>
  <w:style w:type="paragraph" w:styleId="TOC2">
    <w:name w:val="toc 2"/>
    <w:basedOn w:val="Normal"/>
    <w:next w:val="Normal"/>
    <w:autoRedefine/>
    <w:uiPriority w:val="39"/>
    <w:unhideWhenUsed/>
    <w:rsid w:val="004F3196"/>
    <w:rPr>
      <w:b/>
      <w:bCs/>
      <w:smallCaps/>
    </w:rPr>
  </w:style>
  <w:style w:type="character" w:styleId="Hyperlink">
    <w:name w:val="Hyperlink"/>
    <w:basedOn w:val="DefaultParagraphFont"/>
    <w:uiPriority w:val="99"/>
    <w:unhideWhenUsed/>
    <w:rsid w:val="004F3196"/>
    <w:rPr>
      <w:color w:val="467886" w:themeColor="hyperlink"/>
      <w:u w:val="single"/>
    </w:rPr>
  </w:style>
  <w:style w:type="paragraph" w:styleId="TOC1">
    <w:name w:val="toc 1"/>
    <w:basedOn w:val="Normal"/>
    <w:next w:val="Normal"/>
    <w:autoRedefine/>
    <w:uiPriority w:val="39"/>
    <w:unhideWhenUsed/>
    <w:rsid w:val="003C1C8E"/>
    <w:pPr>
      <w:tabs>
        <w:tab w:val="left" w:pos="356"/>
        <w:tab w:val="right" w:leader="dot" w:pos="8328"/>
      </w:tabs>
      <w:spacing w:before="120" w:after="120"/>
    </w:pPr>
    <w:rPr>
      <w:b/>
      <w:bCs/>
      <w:caps/>
    </w:rPr>
  </w:style>
  <w:style w:type="paragraph" w:styleId="TOC3">
    <w:name w:val="toc 3"/>
    <w:basedOn w:val="Normal"/>
    <w:next w:val="Normal"/>
    <w:autoRedefine/>
    <w:uiPriority w:val="39"/>
    <w:semiHidden/>
    <w:unhideWhenUsed/>
    <w:rsid w:val="004F3196"/>
    <w:rPr>
      <w:smallCaps/>
    </w:rPr>
  </w:style>
  <w:style w:type="paragraph" w:styleId="TOC4">
    <w:name w:val="toc 4"/>
    <w:basedOn w:val="Normal"/>
    <w:next w:val="Normal"/>
    <w:autoRedefine/>
    <w:uiPriority w:val="39"/>
    <w:semiHidden/>
    <w:unhideWhenUsed/>
    <w:rsid w:val="004F3196"/>
  </w:style>
  <w:style w:type="paragraph" w:styleId="TOC5">
    <w:name w:val="toc 5"/>
    <w:basedOn w:val="Normal"/>
    <w:next w:val="Normal"/>
    <w:autoRedefine/>
    <w:uiPriority w:val="39"/>
    <w:semiHidden/>
    <w:unhideWhenUsed/>
    <w:rsid w:val="004F3196"/>
  </w:style>
  <w:style w:type="paragraph" w:styleId="TOC6">
    <w:name w:val="toc 6"/>
    <w:basedOn w:val="Normal"/>
    <w:next w:val="Normal"/>
    <w:autoRedefine/>
    <w:uiPriority w:val="39"/>
    <w:semiHidden/>
    <w:unhideWhenUsed/>
    <w:rsid w:val="004F3196"/>
  </w:style>
  <w:style w:type="paragraph" w:styleId="TOC7">
    <w:name w:val="toc 7"/>
    <w:basedOn w:val="Normal"/>
    <w:next w:val="Normal"/>
    <w:autoRedefine/>
    <w:uiPriority w:val="39"/>
    <w:semiHidden/>
    <w:unhideWhenUsed/>
    <w:rsid w:val="004F3196"/>
  </w:style>
  <w:style w:type="paragraph" w:styleId="TOC8">
    <w:name w:val="toc 8"/>
    <w:basedOn w:val="Normal"/>
    <w:next w:val="Normal"/>
    <w:autoRedefine/>
    <w:uiPriority w:val="39"/>
    <w:semiHidden/>
    <w:unhideWhenUsed/>
    <w:rsid w:val="004F3196"/>
  </w:style>
  <w:style w:type="paragraph" w:styleId="TOC9">
    <w:name w:val="toc 9"/>
    <w:basedOn w:val="Normal"/>
    <w:next w:val="Normal"/>
    <w:autoRedefine/>
    <w:uiPriority w:val="39"/>
    <w:semiHidden/>
    <w:unhideWhenUsed/>
    <w:rsid w:val="004F3196"/>
  </w:style>
  <w:style w:type="paragraph" w:customStyle="1" w:styleId="NTPCList2">
    <w:name w:val="NTPC List 2"/>
    <w:basedOn w:val="NTPCList1"/>
    <w:rsid w:val="004071D7"/>
    <w:pPr>
      <w:numPr>
        <w:ilvl w:val="1"/>
      </w:numPr>
    </w:pPr>
  </w:style>
  <w:style w:type="character" w:customStyle="1" w:styleId="Heading1Char">
    <w:name w:val="Heading 1 Char"/>
    <w:basedOn w:val="DefaultParagraphFont"/>
    <w:link w:val="Heading1"/>
    <w:uiPriority w:val="9"/>
    <w:rsid w:val="00A60ABC"/>
    <w:rPr>
      <w:rFonts w:asciiTheme="majorHAnsi" w:eastAsiaTheme="majorEastAsia" w:hAnsiTheme="majorHAnsi" w:cstheme="majorBidi"/>
      <w:color w:val="0F4761" w:themeColor="accent1" w:themeShade="BF"/>
      <w:sz w:val="30"/>
      <w:szCs w:val="30"/>
    </w:rPr>
  </w:style>
  <w:style w:type="character" w:customStyle="1" w:styleId="Heading2Char">
    <w:name w:val="Heading 2 Char"/>
    <w:basedOn w:val="DefaultParagraphFont"/>
    <w:link w:val="Heading2"/>
    <w:uiPriority w:val="9"/>
    <w:rsid w:val="00A60ABC"/>
    <w:rPr>
      <w:rFonts w:asciiTheme="majorHAnsi" w:eastAsiaTheme="majorEastAsia" w:hAnsiTheme="majorHAnsi" w:cstheme="majorBidi"/>
      <w:color w:val="BF4E14" w:themeColor="accent2" w:themeShade="BF"/>
      <w:sz w:val="28"/>
      <w:szCs w:val="28"/>
    </w:rPr>
  </w:style>
  <w:style w:type="character" w:customStyle="1" w:styleId="Heading7Char">
    <w:name w:val="Heading 7 Char"/>
    <w:basedOn w:val="DefaultParagraphFont"/>
    <w:link w:val="Heading7"/>
    <w:uiPriority w:val="9"/>
    <w:semiHidden/>
    <w:rsid w:val="00A60ABC"/>
    <w:rPr>
      <w:rFonts w:asciiTheme="majorHAnsi" w:eastAsiaTheme="majorEastAsia" w:hAnsiTheme="majorHAnsi" w:cstheme="majorBidi"/>
      <w:color w:val="0A2F41" w:themeColor="accent1" w:themeShade="80"/>
    </w:rPr>
  </w:style>
  <w:style w:type="character" w:customStyle="1" w:styleId="Heading8Char">
    <w:name w:val="Heading 8 Char"/>
    <w:basedOn w:val="DefaultParagraphFont"/>
    <w:link w:val="Heading8"/>
    <w:uiPriority w:val="9"/>
    <w:semiHidden/>
    <w:rsid w:val="00A60ABC"/>
    <w:rPr>
      <w:rFonts w:asciiTheme="majorHAnsi" w:eastAsiaTheme="majorEastAsia" w:hAnsiTheme="majorHAnsi" w:cstheme="majorBidi"/>
      <w:color w:val="80340D" w:themeColor="accent2" w:themeShade="80"/>
      <w:sz w:val="21"/>
      <w:szCs w:val="21"/>
    </w:rPr>
  </w:style>
  <w:style w:type="character" w:customStyle="1" w:styleId="Heading9Char">
    <w:name w:val="Heading 9 Char"/>
    <w:basedOn w:val="DefaultParagraphFont"/>
    <w:link w:val="Heading9"/>
    <w:uiPriority w:val="9"/>
    <w:semiHidden/>
    <w:rsid w:val="00A60ABC"/>
    <w:rPr>
      <w:rFonts w:asciiTheme="majorHAnsi" w:eastAsiaTheme="majorEastAsia" w:hAnsiTheme="majorHAnsi" w:cstheme="majorBidi"/>
      <w:color w:val="275317" w:themeColor="accent6" w:themeShade="80"/>
    </w:rPr>
  </w:style>
  <w:style w:type="paragraph" w:styleId="Caption">
    <w:name w:val="caption"/>
    <w:basedOn w:val="Normal"/>
    <w:next w:val="Normal"/>
    <w:uiPriority w:val="35"/>
    <w:semiHidden/>
    <w:unhideWhenUsed/>
    <w:qFormat/>
    <w:rsid w:val="00A60ABC"/>
    <w:pPr>
      <w:spacing w:line="240" w:lineRule="auto"/>
    </w:pPr>
    <w:rPr>
      <w:b/>
      <w:bCs/>
      <w:smallCaps/>
      <w:color w:val="156082" w:themeColor="accent1"/>
      <w:spacing w:val="6"/>
    </w:rPr>
  </w:style>
  <w:style w:type="character" w:customStyle="1" w:styleId="TitleChar">
    <w:name w:val="Title Char"/>
    <w:basedOn w:val="DefaultParagraphFont"/>
    <w:link w:val="Title"/>
    <w:uiPriority w:val="10"/>
    <w:rsid w:val="00A60ABC"/>
    <w:rPr>
      <w:rFonts w:asciiTheme="majorHAnsi" w:eastAsiaTheme="majorEastAsia" w:hAnsiTheme="majorHAnsi" w:cstheme="majorBidi"/>
      <w:color w:val="0F4761" w:themeColor="accent1" w:themeShade="BF"/>
      <w:spacing w:val="-10"/>
      <w:sz w:val="52"/>
      <w:szCs w:val="52"/>
    </w:rPr>
  </w:style>
  <w:style w:type="paragraph" w:styleId="Subtitle">
    <w:name w:val="Subtitle"/>
    <w:basedOn w:val="Normal"/>
    <w:next w:val="Normal"/>
    <w:link w:val="SubtitleChar"/>
    <w:uiPriority w:val="11"/>
    <w:qFormat/>
    <w:rsid w:val="00A60AB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60ABC"/>
    <w:rPr>
      <w:rFonts w:asciiTheme="majorHAnsi" w:eastAsiaTheme="majorEastAsia" w:hAnsiTheme="majorHAnsi" w:cstheme="majorBidi"/>
    </w:rPr>
  </w:style>
  <w:style w:type="character" w:styleId="Strong">
    <w:name w:val="Strong"/>
    <w:basedOn w:val="DefaultParagraphFont"/>
    <w:uiPriority w:val="22"/>
    <w:qFormat/>
    <w:rsid w:val="00A60ABC"/>
    <w:rPr>
      <w:b/>
      <w:bCs/>
    </w:rPr>
  </w:style>
  <w:style w:type="character" w:styleId="Emphasis">
    <w:name w:val="Emphasis"/>
    <w:basedOn w:val="DefaultParagraphFont"/>
    <w:uiPriority w:val="20"/>
    <w:qFormat/>
    <w:rsid w:val="00A60ABC"/>
    <w:rPr>
      <w:i/>
      <w:iCs/>
    </w:rPr>
  </w:style>
  <w:style w:type="paragraph" w:styleId="NoSpacing">
    <w:name w:val="No Spacing"/>
    <w:uiPriority w:val="1"/>
    <w:qFormat/>
    <w:rsid w:val="00A60ABC"/>
    <w:pPr>
      <w:spacing w:after="0" w:line="240" w:lineRule="auto"/>
    </w:pPr>
  </w:style>
  <w:style w:type="paragraph" w:styleId="Quote">
    <w:name w:val="Quote"/>
    <w:basedOn w:val="Normal"/>
    <w:next w:val="Normal"/>
    <w:link w:val="QuoteChar"/>
    <w:uiPriority w:val="29"/>
    <w:qFormat/>
    <w:rsid w:val="00A60ABC"/>
    <w:pPr>
      <w:spacing w:before="120"/>
      <w:ind w:left="720" w:right="720"/>
      <w:jc w:val="center"/>
    </w:pPr>
    <w:rPr>
      <w:i/>
      <w:iCs/>
    </w:rPr>
  </w:style>
  <w:style w:type="character" w:customStyle="1" w:styleId="QuoteChar">
    <w:name w:val="Quote Char"/>
    <w:basedOn w:val="DefaultParagraphFont"/>
    <w:link w:val="Quote"/>
    <w:uiPriority w:val="29"/>
    <w:rsid w:val="00A60ABC"/>
    <w:rPr>
      <w:i/>
      <w:iCs/>
    </w:rPr>
  </w:style>
  <w:style w:type="paragraph" w:styleId="IntenseQuote">
    <w:name w:val="Intense Quote"/>
    <w:basedOn w:val="Normal"/>
    <w:next w:val="Normal"/>
    <w:link w:val="IntenseQuoteChar"/>
    <w:uiPriority w:val="30"/>
    <w:qFormat/>
    <w:rsid w:val="00A60ABC"/>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eQuoteChar">
    <w:name w:val="Intense Quote Char"/>
    <w:basedOn w:val="DefaultParagraphFont"/>
    <w:link w:val="IntenseQuote"/>
    <w:uiPriority w:val="30"/>
    <w:rsid w:val="00A60ABC"/>
    <w:rPr>
      <w:rFonts w:asciiTheme="majorHAnsi" w:eastAsiaTheme="majorEastAsia" w:hAnsiTheme="majorHAnsi" w:cstheme="majorBidi"/>
      <w:color w:val="156082" w:themeColor="accent1"/>
      <w:sz w:val="24"/>
      <w:szCs w:val="24"/>
    </w:rPr>
  </w:style>
  <w:style w:type="character" w:styleId="SubtleEmphasis">
    <w:name w:val="Subtle Emphasis"/>
    <w:basedOn w:val="DefaultParagraphFont"/>
    <w:uiPriority w:val="19"/>
    <w:qFormat/>
    <w:rsid w:val="00A60ABC"/>
    <w:rPr>
      <w:i/>
      <w:iCs/>
      <w:color w:val="404040" w:themeColor="text1" w:themeTint="BF"/>
    </w:rPr>
  </w:style>
  <w:style w:type="character" w:styleId="SubtleReference">
    <w:name w:val="Subtle Reference"/>
    <w:basedOn w:val="DefaultParagraphFont"/>
    <w:uiPriority w:val="31"/>
    <w:qFormat/>
    <w:rsid w:val="00A60A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60ABC"/>
    <w:rPr>
      <w:b/>
      <w:bCs/>
      <w:smallCaps/>
      <w:color w:val="156082" w:themeColor="accent1"/>
      <w:spacing w:val="5"/>
      <w:u w:val="single"/>
    </w:rPr>
  </w:style>
  <w:style w:type="character" w:styleId="BookTitle">
    <w:name w:val="Book Title"/>
    <w:basedOn w:val="DefaultParagraphFont"/>
    <w:uiPriority w:val="33"/>
    <w:qFormat/>
    <w:rsid w:val="00A60ABC"/>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6785-E843-9E41-8BB5-0B699BCB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NORTH TURTON PARISH COUNCIL</vt:lpstr>
    </vt:vector>
  </TitlesOfParts>
  <Company>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TURTON PARISH COUNCIL</dc:title>
  <dc:subject/>
  <dc:creator>Turton</dc:creator>
  <cp:keywords/>
  <cp:lastModifiedBy>Jane Smith</cp:lastModifiedBy>
  <cp:revision>5</cp:revision>
  <cp:lastPrinted>2024-06-29T12:37:00Z</cp:lastPrinted>
  <dcterms:created xsi:type="dcterms:W3CDTF">2024-07-03T16:36:00Z</dcterms:created>
  <dcterms:modified xsi:type="dcterms:W3CDTF">2024-07-15T12:19:00Z</dcterms:modified>
</cp:coreProperties>
</file>